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647" w:type="dxa"/>
        <w:tblLayout w:type="fixed"/>
        <w:tblLook w:val="04A0" w:firstRow="1" w:lastRow="0" w:firstColumn="1" w:lastColumn="0" w:noHBand="0" w:noVBand="1"/>
      </w:tblPr>
      <w:tblGrid>
        <w:gridCol w:w="9209"/>
        <w:gridCol w:w="284"/>
        <w:gridCol w:w="1881"/>
        <w:gridCol w:w="1492"/>
        <w:gridCol w:w="3402"/>
        <w:gridCol w:w="1417"/>
        <w:gridCol w:w="2581"/>
        <w:gridCol w:w="772"/>
        <w:gridCol w:w="1609"/>
      </w:tblGrid>
      <w:tr w:rsidR="00E63DB7" w:rsidRPr="00362906" w14:paraId="65624C61" w14:textId="77777777" w:rsidTr="008E54CC">
        <w:trPr>
          <w:trHeight w:val="480"/>
        </w:trPr>
        <w:tc>
          <w:tcPr>
            <w:tcW w:w="9209" w:type="dxa"/>
            <w:vMerge w:val="restart"/>
            <w:shd w:val="clear" w:color="auto" w:fill="C6D9F1" w:themeFill="text2" w:themeFillTint="33"/>
            <w:vAlign w:val="center"/>
          </w:tcPr>
          <w:p w14:paraId="11B3335C" w14:textId="77777777" w:rsidR="00E63DB7" w:rsidRPr="00C211B2" w:rsidRDefault="00C42D25" w:rsidP="00C211B2">
            <w:pPr>
              <w:spacing w:after="200" w:line="276" w:lineRule="auto"/>
              <w:jc w:val="center"/>
              <w:rPr>
                <w:rFonts w:ascii="Century Gothic" w:hAnsi="Century Gothic"/>
                <w:b/>
                <w:sz w:val="52"/>
              </w:rPr>
            </w:pPr>
            <w:r>
              <w:rPr>
                <w:rFonts w:ascii="Century Gothic" w:hAnsi="Century Gothic"/>
                <w:b/>
                <w:sz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KS4</w:t>
            </w:r>
            <w:r w:rsidR="00E63DB7" w:rsidRPr="00C211B2">
              <w:rPr>
                <w:rFonts w:ascii="Century Gothic" w:hAnsi="Century Gothic"/>
                <w:b/>
                <w:sz w:val="52"/>
              </w:rPr>
              <w:t xml:space="preserve"> Curriculum Overview</w:t>
            </w:r>
          </w:p>
        </w:tc>
        <w:tc>
          <w:tcPr>
            <w:tcW w:w="2165" w:type="dxa"/>
            <w:gridSpan w:val="2"/>
            <w:vMerge w:val="restart"/>
            <w:shd w:val="clear" w:color="auto" w:fill="auto"/>
            <w:vAlign w:val="center"/>
          </w:tcPr>
          <w:p w14:paraId="22C60553" w14:textId="77777777" w:rsidR="00643CDD" w:rsidRDefault="009F2EC9" w:rsidP="00362906">
            <w:pPr>
              <w:jc w:val="center"/>
              <w:rPr>
                <w:rFonts w:ascii="Century Gothic" w:hAnsi="Century Gothic"/>
                <w:b/>
                <w:color w:val="632423" w:themeColor="accent2" w:themeShade="80"/>
                <w:sz w:val="44"/>
              </w:rPr>
            </w:pPr>
            <w:r>
              <w:rPr>
                <w:rFonts w:ascii="Century Gothic" w:hAnsi="Century Gothic"/>
                <w:b/>
                <w:color w:val="632423" w:themeColor="accent2" w:themeShade="80"/>
                <w:sz w:val="44"/>
              </w:rPr>
              <w:t>Subject</w:t>
            </w:r>
          </w:p>
          <w:p w14:paraId="21C6FDC6" w14:textId="77777777" w:rsidR="00E63DB7" w:rsidRPr="00C211B2" w:rsidRDefault="00643CDD" w:rsidP="00362906">
            <w:pPr>
              <w:jc w:val="center"/>
              <w:rPr>
                <w:rFonts w:ascii="Century Gothic" w:hAnsi="Century Gothic"/>
                <w:b/>
                <w:color w:val="632423" w:themeColor="accent2" w:themeShade="80"/>
                <w:sz w:val="44"/>
              </w:rPr>
            </w:pPr>
            <w:r>
              <w:rPr>
                <w:rFonts w:ascii="Century Gothic" w:hAnsi="Century Gothic"/>
                <w:b/>
                <w:color w:val="632423" w:themeColor="accent2" w:themeShade="80"/>
                <w:sz w:val="44"/>
              </w:rPr>
              <w:t>English</w:t>
            </w:r>
            <w:r w:rsidR="009F2EC9">
              <w:rPr>
                <w:rFonts w:ascii="Century Gothic" w:hAnsi="Century Gothic"/>
                <w:b/>
                <w:color w:val="632423" w:themeColor="accent2" w:themeShade="80"/>
                <w:sz w:val="44"/>
              </w:rPr>
              <w:t xml:space="preserve"> </w:t>
            </w:r>
          </w:p>
        </w:tc>
        <w:tc>
          <w:tcPr>
            <w:tcW w:w="1492" w:type="dxa"/>
            <w:shd w:val="clear" w:color="auto" w:fill="D9D9D9" w:themeFill="background1" w:themeFillShade="D9"/>
            <w:vAlign w:val="center"/>
          </w:tcPr>
          <w:p w14:paraId="6A024661" w14:textId="77777777" w:rsidR="00E63DB7" w:rsidRPr="00362906" w:rsidRDefault="00E63DB7" w:rsidP="00362906">
            <w:pPr>
              <w:rPr>
                <w:rFonts w:ascii="Century Gothic" w:hAnsi="Century Gothic"/>
              </w:rPr>
            </w:pPr>
            <w:r w:rsidRPr="00362906">
              <w:rPr>
                <w:rFonts w:ascii="Century Gothic" w:hAnsi="Century Gothic"/>
              </w:rPr>
              <w:t>Author</w:t>
            </w:r>
            <w:r>
              <w:rPr>
                <w:rFonts w:ascii="Century Gothic" w:hAnsi="Century Gothic"/>
              </w:rPr>
              <w:t>(s)</w:t>
            </w:r>
            <w:r w:rsidRPr="00362906">
              <w:rPr>
                <w:rFonts w:ascii="Century Gothic" w:hAnsi="Century Gothic"/>
              </w:rPr>
              <w:t>:</w:t>
            </w:r>
          </w:p>
        </w:tc>
        <w:tc>
          <w:tcPr>
            <w:tcW w:w="3402" w:type="dxa"/>
            <w:vAlign w:val="center"/>
          </w:tcPr>
          <w:p w14:paraId="7452F2F1" w14:textId="77777777" w:rsidR="00E63DB7" w:rsidRPr="00362906" w:rsidRDefault="00643CDD" w:rsidP="00160B58">
            <w:pPr>
              <w:rPr>
                <w:rFonts w:ascii="Century Gothic" w:hAnsi="Century Gothic"/>
              </w:rPr>
            </w:pPr>
            <w:r>
              <w:rPr>
                <w:rFonts w:ascii="Century Gothic" w:hAnsi="Century Gothic"/>
              </w:rPr>
              <w:t>Angela Walsh</w:t>
            </w:r>
          </w:p>
        </w:tc>
        <w:tc>
          <w:tcPr>
            <w:tcW w:w="3998" w:type="dxa"/>
            <w:gridSpan w:val="2"/>
            <w:vMerge w:val="restart"/>
            <w:tcBorders>
              <w:bottom w:val="single" w:sz="4" w:space="0" w:color="auto"/>
              <w:right w:val="single" w:sz="4" w:space="0" w:color="auto"/>
            </w:tcBorders>
            <w:shd w:val="clear" w:color="auto" w:fill="C6D9F1" w:themeFill="text2" w:themeFillTint="33"/>
            <w:vAlign w:val="center"/>
          </w:tcPr>
          <w:p w14:paraId="2D3F037C" w14:textId="77777777" w:rsidR="00E63DB7" w:rsidRPr="00362906" w:rsidRDefault="008E54CC" w:rsidP="008E54CC">
            <w:pPr>
              <w:jc w:val="center"/>
              <w:rPr>
                <w:rFonts w:ascii="Century Gothic" w:hAnsi="Century Gothic"/>
                <w:sz w:val="28"/>
                <w:szCs w:val="28"/>
              </w:rPr>
            </w:pPr>
            <w:r>
              <w:rPr>
                <w:rFonts w:ascii="Century Gothic" w:hAnsi="Century Gothic"/>
                <w:noProof/>
                <w:sz w:val="28"/>
                <w:szCs w:val="28"/>
                <w:lang w:eastAsia="en-GB"/>
              </w:rPr>
              <w:drawing>
                <wp:inline distT="0" distB="0" distL="0" distR="0" wp14:anchorId="5C345DDA" wp14:editId="6001505B">
                  <wp:extent cx="1962785" cy="506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785" cy="506095"/>
                          </a:xfrm>
                          <a:prstGeom prst="rect">
                            <a:avLst/>
                          </a:prstGeom>
                          <a:noFill/>
                        </pic:spPr>
                      </pic:pic>
                    </a:graphicData>
                  </a:graphic>
                </wp:inline>
              </w:drawing>
            </w:r>
          </w:p>
        </w:tc>
        <w:tc>
          <w:tcPr>
            <w:tcW w:w="2381" w:type="dxa"/>
            <w:gridSpan w:val="2"/>
            <w:vMerge w:val="restart"/>
            <w:tcBorders>
              <w:left w:val="single" w:sz="4" w:space="0" w:color="auto"/>
              <w:bottom w:val="single" w:sz="4" w:space="0" w:color="auto"/>
            </w:tcBorders>
            <w:shd w:val="clear" w:color="auto" w:fill="auto"/>
            <w:vAlign w:val="center"/>
          </w:tcPr>
          <w:p w14:paraId="6575704E" w14:textId="7199AA43" w:rsidR="00E63DB7" w:rsidRPr="00362906" w:rsidRDefault="00DD3676" w:rsidP="003A4CB4">
            <w:pPr>
              <w:jc w:val="center"/>
              <w:rPr>
                <w:rFonts w:ascii="Century Gothic" w:hAnsi="Century Gothic"/>
                <w:sz w:val="28"/>
                <w:szCs w:val="28"/>
              </w:rPr>
            </w:pPr>
            <w:r>
              <w:rPr>
                <w:rFonts w:ascii="Century Gothic" w:hAnsi="Century Gothic"/>
                <w:sz w:val="28"/>
                <w:szCs w:val="28"/>
              </w:rPr>
              <w:t>2020-2021</w:t>
            </w:r>
          </w:p>
        </w:tc>
      </w:tr>
      <w:tr w:rsidR="00E63DB7" w:rsidRPr="00362906" w14:paraId="0653FA6A" w14:textId="77777777" w:rsidTr="008E54CC">
        <w:trPr>
          <w:trHeight w:val="480"/>
        </w:trPr>
        <w:tc>
          <w:tcPr>
            <w:tcW w:w="9209" w:type="dxa"/>
            <w:vMerge/>
            <w:tcBorders>
              <w:bottom w:val="single" w:sz="18" w:space="0" w:color="auto"/>
            </w:tcBorders>
            <w:shd w:val="clear" w:color="auto" w:fill="C6D9F1" w:themeFill="text2" w:themeFillTint="33"/>
          </w:tcPr>
          <w:p w14:paraId="07192299" w14:textId="77777777" w:rsidR="00E63DB7" w:rsidRPr="00362906" w:rsidRDefault="00E63DB7">
            <w:pPr>
              <w:rPr>
                <w:rFonts w:ascii="Century Gothic" w:hAnsi="Century Gothic"/>
              </w:rPr>
            </w:pPr>
          </w:p>
        </w:tc>
        <w:tc>
          <w:tcPr>
            <w:tcW w:w="2165" w:type="dxa"/>
            <w:gridSpan w:val="2"/>
            <w:vMerge/>
            <w:tcBorders>
              <w:bottom w:val="single" w:sz="18" w:space="0" w:color="auto"/>
            </w:tcBorders>
            <w:shd w:val="clear" w:color="auto" w:fill="auto"/>
          </w:tcPr>
          <w:p w14:paraId="6A50F6A2" w14:textId="77777777" w:rsidR="00E63DB7" w:rsidRPr="00362906" w:rsidRDefault="00E63DB7" w:rsidP="00362906">
            <w:pPr>
              <w:rPr>
                <w:rFonts w:ascii="Century Gothic" w:hAnsi="Century Gothic"/>
              </w:rPr>
            </w:pPr>
          </w:p>
        </w:tc>
        <w:tc>
          <w:tcPr>
            <w:tcW w:w="1492" w:type="dxa"/>
            <w:tcBorders>
              <w:bottom w:val="single" w:sz="18" w:space="0" w:color="auto"/>
            </w:tcBorders>
            <w:shd w:val="clear" w:color="auto" w:fill="D9D9D9" w:themeFill="background1" w:themeFillShade="D9"/>
            <w:vAlign w:val="center"/>
          </w:tcPr>
          <w:p w14:paraId="3F12A7C0" w14:textId="77777777" w:rsidR="00E63DB7" w:rsidRPr="00362906" w:rsidRDefault="00E63DB7" w:rsidP="00362906">
            <w:pPr>
              <w:rPr>
                <w:rFonts w:ascii="Century Gothic" w:hAnsi="Century Gothic"/>
              </w:rPr>
            </w:pPr>
            <w:r w:rsidRPr="00C211B2">
              <w:rPr>
                <w:rFonts w:ascii="Century Gothic" w:hAnsi="Century Gothic"/>
                <w:sz w:val="18"/>
              </w:rPr>
              <w:t>Date of last review:</w:t>
            </w:r>
          </w:p>
        </w:tc>
        <w:tc>
          <w:tcPr>
            <w:tcW w:w="3402" w:type="dxa"/>
            <w:tcBorders>
              <w:bottom w:val="single" w:sz="18" w:space="0" w:color="auto"/>
            </w:tcBorders>
            <w:vAlign w:val="center"/>
          </w:tcPr>
          <w:p w14:paraId="49BA571A" w14:textId="77777777" w:rsidR="00E63DB7" w:rsidRPr="00362906" w:rsidRDefault="00E63DB7" w:rsidP="00160B58">
            <w:pPr>
              <w:rPr>
                <w:rFonts w:ascii="Century Gothic" w:hAnsi="Century Gothic"/>
              </w:rPr>
            </w:pPr>
          </w:p>
        </w:tc>
        <w:tc>
          <w:tcPr>
            <w:tcW w:w="3998" w:type="dxa"/>
            <w:gridSpan w:val="2"/>
            <w:vMerge/>
            <w:tcBorders>
              <w:bottom w:val="single" w:sz="4" w:space="0" w:color="auto"/>
              <w:right w:val="single" w:sz="4" w:space="0" w:color="auto"/>
            </w:tcBorders>
            <w:shd w:val="clear" w:color="auto" w:fill="C6D9F1" w:themeFill="text2" w:themeFillTint="33"/>
          </w:tcPr>
          <w:p w14:paraId="0CAC5EEF" w14:textId="77777777" w:rsidR="00E63DB7" w:rsidRPr="00362906" w:rsidRDefault="00E63DB7">
            <w:pPr>
              <w:rPr>
                <w:rFonts w:ascii="Century Gothic" w:hAnsi="Century Gothic"/>
              </w:rPr>
            </w:pPr>
          </w:p>
        </w:tc>
        <w:tc>
          <w:tcPr>
            <w:tcW w:w="2381" w:type="dxa"/>
            <w:gridSpan w:val="2"/>
            <w:vMerge/>
            <w:tcBorders>
              <w:left w:val="single" w:sz="4" w:space="0" w:color="auto"/>
              <w:bottom w:val="single" w:sz="4" w:space="0" w:color="auto"/>
            </w:tcBorders>
            <w:shd w:val="clear" w:color="auto" w:fill="auto"/>
          </w:tcPr>
          <w:p w14:paraId="4BC2AC2C" w14:textId="77777777" w:rsidR="00E63DB7" w:rsidRPr="00362906" w:rsidRDefault="00E63DB7">
            <w:pPr>
              <w:rPr>
                <w:rFonts w:ascii="Century Gothic" w:hAnsi="Century Gothic"/>
              </w:rPr>
            </w:pPr>
          </w:p>
        </w:tc>
      </w:tr>
      <w:tr w:rsidR="00E63DB7" w:rsidRPr="00362906" w14:paraId="737DCBCC" w14:textId="77777777" w:rsidTr="008E54CC">
        <w:trPr>
          <w:trHeight w:val="705"/>
        </w:trPr>
        <w:tc>
          <w:tcPr>
            <w:tcW w:w="9209" w:type="dxa"/>
            <w:tcBorders>
              <w:top w:val="single" w:sz="18" w:space="0" w:color="auto"/>
              <w:left w:val="single" w:sz="18" w:space="0" w:color="auto"/>
              <w:bottom w:val="single" w:sz="4" w:space="0" w:color="auto"/>
            </w:tcBorders>
            <w:shd w:val="clear" w:color="auto" w:fill="C6D9F1" w:themeFill="text2" w:themeFillTint="33"/>
            <w:vAlign w:val="center"/>
          </w:tcPr>
          <w:p w14:paraId="5EBA7399" w14:textId="77777777" w:rsidR="00E63DB7" w:rsidRPr="00362906" w:rsidRDefault="009F2EC9" w:rsidP="00362906">
            <w:pPr>
              <w:rPr>
                <w:rFonts w:ascii="Century Gothic" w:hAnsi="Century Gothic"/>
                <w:sz w:val="28"/>
              </w:rPr>
            </w:pPr>
            <w:r>
              <w:rPr>
                <w:rFonts w:ascii="Century Gothic" w:hAnsi="Century Gothic"/>
                <w:sz w:val="28"/>
              </w:rPr>
              <w:t>Curriculum Intent including key skills and key concepts</w:t>
            </w:r>
          </w:p>
        </w:tc>
        <w:tc>
          <w:tcPr>
            <w:tcW w:w="284" w:type="dxa"/>
            <w:tcBorders>
              <w:top w:val="single" w:sz="18" w:space="0" w:color="auto"/>
              <w:bottom w:val="single" w:sz="4" w:space="0" w:color="auto"/>
              <w:right w:val="single" w:sz="4" w:space="0" w:color="auto"/>
            </w:tcBorders>
            <w:shd w:val="clear" w:color="auto" w:fill="C6D9F1" w:themeFill="text2" w:themeFillTint="33"/>
            <w:vAlign w:val="center"/>
          </w:tcPr>
          <w:p w14:paraId="31F18C2D" w14:textId="77777777" w:rsidR="00E63DB7" w:rsidRPr="00362906" w:rsidRDefault="00E63DB7" w:rsidP="00362906">
            <w:pPr>
              <w:rPr>
                <w:rFonts w:ascii="Century Gothic" w:hAnsi="Century Gothic"/>
                <w:i/>
              </w:rPr>
            </w:pPr>
          </w:p>
        </w:tc>
        <w:tc>
          <w:tcPr>
            <w:tcW w:w="6775" w:type="dxa"/>
            <w:gridSpan w:val="3"/>
            <w:tcBorders>
              <w:top w:val="single" w:sz="18" w:space="0" w:color="auto"/>
              <w:left w:val="single" w:sz="4" w:space="0" w:color="auto"/>
              <w:bottom w:val="single" w:sz="4" w:space="0" w:color="auto"/>
              <w:right w:val="single" w:sz="18" w:space="0" w:color="auto"/>
            </w:tcBorders>
            <w:shd w:val="clear" w:color="auto" w:fill="C6D9F1" w:themeFill="text2" w:themeFillTint="33"/>
            <w:vAlign w:val="center"/>
          </w:tcPr>
          <w:p w14:paraId="1A9B5ACA" w14:textId="17AE5629" w:rsidR="00E63DB7" w:rsidRPr="00362906" w:rsidRDefault="00C42D25" w:rsidP="00362906">
            <w:pPr>
              <w:jc w:val="center"/>
              <w:rPr>
                <w:rFonts w:ascii="Century Gothic" w:hAnsi="Century Gothic"/>
                <w:sz w:val="28"/>
              </w:rPr>
            </w:pPr>
            <w:r>
              <w:rPr>
                <w:rFonts w:ascii="Century Gothic" w:hAnsi="Century Gothic"/>
                <w:sz w:val="28"/>
              </w:rPr>
              <w:t>Rationale for KS4</w:t>
            </w:r>
            <w:r w:rsidR="009F2EC9">
              <w:rPr>
                <w:rFonts w:ascii="Century Gothic" w:hAnsi="Century Gothic"/>
                <w:sz w:val="28"/>
              </w:rPr>
              <w:t xml:space="preserve"> Curriculum</w:t>
            </w:r>
          </w:p>
        </w:tc>
        <w:tc>
          <w:tcPr>
            <w:tcW w:w="3998" w:type="dxa"/>
            <w:gridSpan w:val="2"/>
            <w:vMerge/>
            <w:tcBorders>
              <w:left w:val="single" w:sz="18" w:space="0" w:color="auto"/>
              <w:bottom w:val="single" w:sz="4" w:space="0" w:color="auto"/>
              <w:right w:val="single" w:sz="4" w:space="0" w:color="auto"/>
            </w:tcBorders>
            <w:shd w:val="clear" w:color="auto" w:fill="C6D9F1" w:themeFill="text2" w:themeFillTint="33"/>
          </w:tcPr>
          <w:p w14:paraId="54F6B2F3" w14:textId="77777777" w:rsidR="00E63DB7" w:rsidRPr="00362906" w:rsidRDefault="00E63DB7" w:rsidP="00160B58">
            <w:pPr>
              <w:jc w:val="both"/>
              <w:rPr>
                <w:rFonts w:ascii="Century Gothic" w:hAnsi="Century Gothic"/>
              </w:rPr>
            </w:pPr>
          </w:p>
        </w:tc>
        <w:tc>
          <w:tcPr>
            <w:tcW w:w="2381" w:type="dxa"/>
            <w:gridSpan w:val="2"/>
            <w:vMerge/>
            <w:tcBorders>
              <w:left w:val="single" w:sz="4" w:space="0" w:color="auto"/>
              <w:bottom w:val="single" w:sz="4" w:space="0" w:color="auto"/>
            </w:tcBorders>
            <w:shd w:val="clear" w:color="auto" w:fill="auto"/>
          </w:tcPr>
          <w:p w14:paraId="173BFDA1" w14:textId="77777777" w:rsidR="00E63DB7" w:rsidRPr="00362906" w:rsidRDefault="00E63DB7" w:rsidP="00160B58">
            <w:pPr>
              <w:jc w:val="both"/>
              <w:rPr>
                <w:rFonts w:ascii="Century Gothic" w:hAnsi="Century Gothic"/>
              </w:rPr>
            </w:pPr>
          </w:p>
        </w:tc>
      </w:tr>
      <w:tr w:rsidR="008E54CC" w:rsidRPr="00362906" w14:paraId="3B319D9A" w14:textId="77777777" w:rsidTr="008E54CC">
        <w:trPr>
          <w:trHeight w:val="362"/>
        </w:trPr>
        <w:tc>
          <w:tcPr>
            <w:tcW w:w="9209" w:type="dxa"/>
            <w:vMerge w:val="restart"/>
            <w:tcBorders>
              <w:top w:val="single" w:sz="4" w:space="0" w:color="auto"/>
              <w:left w:val="single" w:sz="18" w:space="0" w:color="auto"/>
            </w:tcBorders>
          </w:tcPr>
          <w:p w14:paraId="3C0047CC" w14:textId="77777777" w:rsidR="008E54CC" w:rsidRDefault="008E54CC" w:rsidP="00160B58">
            <w:pPr>
              <w:jc w:val="both"/>
              <w:rPr>
                <w:rFonts w:ascii="Century Gothic" w:hAnsi="Century Gothic"/>
              </w:rPr>
            </w:pPr>
            <w:r>
              <w:rPr>
                <w:rFonts w:ascii="Century Gothic" w:hAnsi="Century Gothic"/>
              </w:rPr>
              <w:t>Overview</w:t>
            </w:r>
            <w:r w:rsidR="008E1571">
              <w:rPr>
                <w:rFonts w:ascii="Century Gothic" w:hAnsi="Century Gothic"/>
              </w:rPr>
              <w:t>: We follow the AQA Syllabus for English language and English literature.</w:t>
            </w:r>
          </w:p>
          <w:p w14:paraId="71CF2C28" w14:textId="77777777" w:rsidR="008E54CC" w:rsidRDefault="008E54CC" w:rsidP="00160B58">
            <w:pPr>
              <w:jc w:val="both"/>
              <w:rPr>
                <w:rFonts w:ascii="Century Gothic" w:hAnsi="Century Gothic"/>
              </w:rPr>
            </w:pPr>
          </w:p>
          <w:p w14:paraId="33DDEC93" w14:textId="77777777" w:rsidR="008E54CC" w:rsidRDefault="00C42D25" w:rsidP="00160B58">
            <w:pPr>
              <w:jc w:val="both"/>
              <w:rPr>
                <w:rFonts w:ascii="Century Gothic" w:hAnsi="Century Gothic"/>
              </w:rPr>
            </w:pPr>
            <w:r>
              <w:rPr>
                <w:rFonts w:ascii="Century Gothic" w:hAnsi="Century Gothic"/>
              </w:rPr>
              <w:t>Year 10</w:t>
            </w:r>
          </w:p>
          <w:tbl>
            <w:tblPr>
              <w:tblStyle w:val="TableGrid"/>
              <w:tblW w:w="0" w:type="auto"/>
              <w:tblLayout w:type="fixed"/>
              <w:tblLook w:val="04A0" w:firstRow="1" w:lastRow="0" w:firstColumn="1" w:lastColumn="0" w:noHBand="0" w:noVBand="1"/>
            </w:tblPr>
            <w:tblGrid>
              <w:gridCol w:w="1497"/>
              <w:gridCol w:w="1497"/>
              <w:gridCol w:w="1497"/>
              <w:gridCol w:w="1497"/>
              <w:gridCol w:w="1497"/>
              <w:gridCol w:w="1498"/>
            </w:tblGrid>
            <w:tr w:rsidR="008E1571" w:rsidRPr="00401E71" w14:paraId="211C98AC" w14:textId="77777777" w:rsidTr="008E1571">
              <w:tc>
                <w:tcPr>
                  <w:tcW w:w="1497" w:type="dxa"/>
                </w:tcPr>
                <w:p w14:paraId="63C9888F" w14:textId="77777777" w:rsidR="008E1571" w:rsidRPr="00401E71" w:rsidRDefault="008E1571" w:rsidP="00160B58">
                  <w:pPr>
                    <w:jc w:val="both"/>
                    <w:rPr>
                      <w:rFonts w:ascii="Century Gothic" w:hAnsi="Century Gothic"/>
                      <w:sz w:val="16"/>
                      <w:szCs w:val="16"/>
                    </w:rPr>
                  </w:pPr>
                  <w:r w:rsidRPr="00401E71">
                    <w:rPr>
                      <w:rFonts w:ascii="Century Gothic" w:hAnsi="Century Gothic"/>
                      <w:sz w:val="16"/>
                      <w:szCs w:val="16"/>
                    </w:rPr>
                    <w:t>Autumn 1</w:t>
                  </w:r>
                </w:p>
              </w:tc>
              <w:tc>
                <w:tcPr>
                  <w:tcW w:w="1497" w:type="dxa"/>
                </w:tcPr>
                <w:p w14:paraId="4588C8E4" w14:textId="77777777" w:rsidR="008E1571" w:rsidRPr="00401E71" w:rsidRDefault="008E1571" w:rsidP="00160B58">
                  <w:pPr>
                    <w:jc w:val="both"/>
                    <w:rPr>
                      <w:rFonts w:ascii="Century Gothic" w:hAnsi="Century Gothic"/>
                      <w:sz w:val="16"/>
                      <w:szCs w:val="16"/>
                    </w:rPr>
                  </w:pPr>
                  <w:r w:rsidRPr="00401E71">
                    <w:rPr>
                      <w:rFonts w:ascii="Century Gothic" w:hAnsi="Century Gothic"/>
                      <w:sz w:val="16"/>
                      <w:szCs w:val="16"/>
                    </w:rPr>
                    <w:t>Autumn 2</w:t>
                  </w:r>
                </w:p>
              </w:tc>
              <w:tc>
                <w:tcPr>
                  <w:tcW w:w="1497" w:type="dxa"/>
                </w:tcPr>
                <w:p w14:paraId="2B8F9EBB" w14:textId="77777777" w:rsidR="008E1571" w:rsidRPr="00401E71" w:rsidRDefault="008E1571" w:rsidP="00160B58">
                  <w:pPr>
                    <w:jc w:val="both"/>
                    <w:rPr>
                      <w:rFonts w:ascii="Century Gothic" w:hAnsi="Century Gothic"/>
                      <w:sz w:val="16"/>
                      <w:szCs w:val="16"/>
                    </w:rPr>
                  </w:pPr>
                  <w:r w:rsidRPr="00401E71">
                    <w:rPr>
                      <w:rFonts w:ascii="Century Gothic" w:hAnsi="Century Gothic"/>
                      <w:sz w:val="16"/>
                      <w:szCs w:val="16"/>
                    </w:rPr>
                    <w:t>Spring 1</w:t>
                  </w:r>
                </w:p>
              </w:tc>
              <w:tc>
                <w:tcPr>
                  <w:tcW w:w="1497" w:type="dxa"/>
                </w:tcPr>
                <w:p w14:paraId="3FC945D9" w14:textId="77777777" w:rsidR="008E1571" w:rsidRPr="00401E71" w:rsidRDefault="008E1571" w:rsidP="00160B58">
                  <w:pPr>
                    <w:jc w:val="both"/>
                    <w:rPr>
                      <w:rFonts w:ascii="Century Gothic" w:hAnsi="Century Gothic"/>
                      <w:sz w:val="16"/>
                      <w:szCs w:val="16"/>
                    </w:rPr>
                  </w:pPr>
                  <w:r w:rsidRPr="00401E71">
                    <w:rPr>
                      <w:rFonts w:ascii="Century Gothic" w:hAnsi="Century Gothic"/>
                      <w:sz w:val="16"/>
                      <w:szCs w:val="16"/>
                    </w:rPr>
                    <w:t>Spring 2</w:t>
                  </w:r>
                </w:p>
              </w:tc>
              <w:tc>
                <w:tcPr>
                  <w:tcW w:w="1497" w:type="dxa"/>
                </w:tcPr>
                <w:p w14:paraId="27896E79" w14:textId="77777777" w:rsidR="008E1571" w:rsidRPr="00401E71" w:rsidRDefault="008E1571" w:rsidP="008E1571">
                  <w:pPr>
                    <w:jc w:val="both"/>
                    <w:rPr>
                      <w:rFonts w:ascii="Century Gothic" w:hAnsi="Century Gothic"/>
                      <w:sz w:val="16"/>
                      <w:szCs w:val="16"/>
                    </w:rPr>
                  </w:pPr>
                  <w:r w:rsidRPr="00401E71">
                    <w:rPr>
                      <w:rFonts w:ascii="Century Gothic" w:hAnsi="Century Gothic"/>
                      <w:sz w:val="16"/>
                      <w:szCs w:val="16"/>
                    </w:rPr>
                    <w:t xml:space="preserve">Summer 1 </w:t>
                  </w:r>
                </w:p>
              </w:tc>
              <w:tc>
                <w:tcPr>
                  <w:tcW w:w="1498" w:type="dxa"/>
                </w:tcPr>
                <w:p w14:paraId="5E5FED39" w14:textId="77777777" w:rsidR="008E1571" w:rsidRPr="00401E71" w:rsidRDefault="008E1571" w:rsidP="00160B58">
                  <w:pPr>
                    <w:jc w:val="both"/>
                    <w:rPr>
                      <w:rFonts w:ascii="Century Gothic" w:hAnsi="Century Gothic"/>
                      <w:sz w:val="16"/>
                      <w:szCs w:val="16"/>
                    </w:rPr>
                  </w:pPr>
                  <w:r w:rsidRPr="00401E71">
                    <w:rPr>
                      <w:rFonts w:ascii="Century Gothic" w:hAnsi="Century Gothic"/>
                      <w:sz w:val="16"/>
                      <w:szCs w:val="16"/>
                    </w:rPr>
                    <w:t>Summer 2</w:t>
                  </w:r>
                </w:p>
              </w:tc>
            </w:tr>
            <w:tr w:rsidR="008E1571" w:rsidRPr="00401E71" w14:paraId="5EBBF5E7" w14:textId="77777777" w:rsidTr="008E1571">
              <w:tc>
                <w:tcPr>
                  <w:tcW w:w="1497" w:type="dxa"/>
                </w:tcPr>
                <w:p w14:paraId="6119C6B7" w14:textId="77777777" w:rsidR="008E1571" w:rsidRPr="00401E71" w:rsidRDefault="008E1571" w:rsidP="008E1571">
                  <w:pPr>
                    <w:rPr>
                      <w:b/>
                      <w:color w:val="7030A0"/>
                      <w:sz w:val="16"/>
                      <w:szCs w:val="16"/>
                    </w:rPr>
                  </w:pPr>
                  <w:r w:rsidRPr="00401E71">
                    <w:rPr>
                      <w:b/>
                      <w:color w:val="7030A0"/>
                      <w:sz w:val="16"/>
                      <w:szCs w:val="16"/>
                    </w:rPr>
                    <w:t>An Inspector Calls (AO1-4)</w:t>
                  </w:r>
                </w:p>
                <w:p w14:paraId="34E93837" w14:textId="77777777" w:rsidR="008E1571" w:rsidRPr="00401E71" w:rsidRDefault="008E1571" w:rsidP="008E1571">
                  <w:pPr>
                    <w:rPr>
                      <w:b/>
                      <w:color w:val="00B050"/>
                      <w:sz w:val="16"/>
                      <w:szCs w:val="16"/>
                    </w:rPr>
                  </w:pPr>
                </w:p>
                <w:p w14:paraId="721E78BC" w14:textId="77777777" w:rsidR="008E1571" w:rsidRPr="00401E71" w:rsidRDefault="008E1571" w:rsidP="00160B58">
                  <w:pPr>
                    <w:jc w:val="both"/>
                    <w:rPr>
                      <w:rFonts w:ascii="Century Gothic" w:hAnsi="Century Gothic"/>
                      <w:sz w:val="16"/>
                      <w:szCs w:val="16"/>
                    </w:rPr>
                  </w:pPr>
                </w:p>
              </w:tc>
              <w:tc>
                <w:tcPr>
                  <w:tcW w:w="1497" w:type="dxa"/>
                </w:tcPr>
                <w:p w14:paraId="160AAD93" w14:textId="77777777" w:rsidR="008E1571" w:rsidRPr="00401E71" w:rsidRDefault="008E1571" w:rsidP="008E1571">
                  <w:pPr>
                    <w:rPr>
                      <w:b/>
                      <w:color w:val="7030A0"/>
                      <w:sz w:val="16"/>
                      <w:szCs w:val="16"/>
                    </w:rPr>
                  </w:pPr>
                  <w:r w:rsidRPr="00401E71">
                    <w:rPr>
                      <w:b/>
                      <w:color w:val="7030A0"/>
                      <w:sz w:val="16"/>
                      <w:szCs w:val="16"/>
                    </w:rPr>
                    <w:t>A Christmas Carol (AO1-4)</w:t>
                  </w:r>
                </w:p>
                <w:p w14:paraId="32B19BD2" w14:textId="77777777" w:rsidR="008E1571" w:rsidRPr="00401E71" w:rsidRDefault="008E1571" w:rsidP="008E1571">
                  <w:pPr>
                    <w:rPr>
                      <w:b/>
                      <w:color w:val="7030A0"/>
                      <w:sz w:val="16"/>
                      <w:szCs w:val="16"/>
                    </w:rPr>
                  </w:pPr>
                </w:p>
                <w:p w14:paraId="62B3A2B3" w14:textId="77777777" w:rsidR="008E1571" w:rsidRPr="00401E71" w:rsidRDefault="008E1571" w:rsidP="008E1571">
                  <w:pPr>
                    <w:jc w:val="both"/>
                    <w:rPr>
                      <w:rFonts w:ascii="Century Gothic" w:hAnsi="Century Gothic"/>
                      <w:sz w:val="16"/>
                      <w:szCs w:val="16"/>
                    </w:rPr>
                  </w:pPr>
                </w:p>
              </w:tc>
              <w:tc>
                <w:tcPr>
                  <w:tcW w:w="1497" w:type="dxa"/>
                </w:tcPr>
                <w:p w14:paraId="20759DF2" w14:textId="77777777" w:rsidR="008E1571" w:rsidRPr="00401E71" w:rsidRDefault="008E1571" w:rsidP="008E1571">
                  <w:pPr>
                    <w:rPr>
                      <w:b/>
                      <w:color w:val="7030A0"/>
                      <w:sz w:val="16"/>
                      <w:szCs w:val="16"/>
                    </w:rPr>
                  </w:pPr>
                  <w:r w:rsidRPr="00401E71">
                    <w:rPr>
                      <w:b/>
                      <w:color w:val="7030A0"/>
                      <w:sz w:val="16"/>
                      <w:szCs w:val="16"/>
                    </w:rPr>
                    <w:t xml:space="preserve">Complete work on A Christmas Carol </w:t>
                  </w:r>
                </w:p>
                <w:p w14:paraId="5B391C7D" w14:textId="77777777" w:rsidR="008E1571" w:rsidRPr="00401E71" w:rsidRDefault="008E1571" w:rsidP="008E1571">
                  <w:pPr>
                    <w:rPr>
                      <w:b/>
                      <w:color w:val="7030A0"/>
                      <w:sz w:val="16"/>
                      <w:szCs w:val="16"/>
                    </w:rPr>
                  </w:pPr>
                </w:p>
                <w:p w14:paraId="3906BD81" w14:textId="77777777" w:rsidR="008E1571" w:rsidRPr="00401E71" w:rsidRDefault="008E1571" w:rsidP="008E1571">
                  <w:pPr>
                    <w:rPr>
                      <w:b/>
                      <w:color w:val="7030A0"/>
                      <w:sz w:val="16"/>
                      <w:szCs w:val="16"/>
                    </w:rPr>
                  </w:pPr>
                  <w:r w:rsidRPr="00401E71">
                    <w:rPr>
                      <w:b/>
                      <w:color w:val="7030A0"/>
                      <w:sz w:val="16"/>
                      <w:szCs w:val="16"/>
                    </w:rPr>
                    <w:t>Poetry Anthology and unseen poetry paper.</w:t>
                  </w:r>
                </w:p>
                <w:p w14:paraId="52A0CC63" w14:textId="77777777" w:rsidR="008E1571" w:rsidRPr="00401E71" w:rsidRDefault="008E1571" w:rsidP="008E1571">
                  <w:pPr>
                    <w:rPr>
                      <w:b/>
                      <w:color w:val="7030A0"/>
                      <w:sz w:val="16"/>
                      <w:szCs w:val="16"/>
                    </w:rPr>
                  </w:pPr>
                  <w:r w:rsidRPr="00401E71">
                    <w:rPr>
                      <w:b/>
                      <w:color w:val="7030A0"/>
                      <w:sz w:val="16"/>
                      <w:szCs w:val="16"/>
                    </w:rPr>
                    <w:t>(AO1-4)</w:t>
                  </w:r>
                </w:p>
                <w:p w14:paraId="7DCDD996" w14:textId="77777777" w:rsidR="008E1571" w:rsidRPr="00401E71" w:rsidRDefault="008E1571" w:rsidP="008E1571">
                  <w:pPr>
                    <w:rPr>
                      <w:b/>
                      <w:color w:val="7030A0"/>
                      <w:sz w:val="16"/>
                      <w:szCs w:val="16"/>
                    </w:rPr>
                  </w:pPr>
                </w:p>
                <w:p w14:paraId="5D2157B6" w14:textId="77777777" w:rsidR="008E1571" w:rsidRPr="00401E71" w:rsidRDefault="008E1571" w:rsidP="00401E71">
                  <w:pPr>
                    <w:rPr>
                      <w:rFonts w:ascii="Century Gothic" w:hAnsi="Century Gothic"/>
                      <w:sz w:val="16"/>
                      <w:szCs w:val="16"/>
                    </w:rPr>
                  </w:pPr>
                </w:p>
              </w:tc>
              <w:tc>
                <w:tcPr>
                  <w:tcW w:w="1497" w:type="dxa"/>
                </w:tcPr>
                <w:p w14:paraId="632EC3A5" w14:textId="77777777" w:rsidR="008E1571" w:rsidRPr="00401E71" w:rsidRDefault="008E1571" w:rsidP="008E1571">
                  <w:pPr>
                    <w:rPr>
                      <w:b/>
                      <w:color w:val="7030A0"/>
                      <w:sz w:val="16"/>
                      <w:szCs w:val="16"/>
                    </w:rPr>
                  </w:pPr>
                  <w:r w:rsidRPr="00401E71">
                    <w:rPr>
                      <w:b/>
                      <w:color w:val="7030A0"/>
                      <w:sz w:val="16"/>
                      <w:szCs w:val="16"/>
                    </w:rPr>
                    <w:t>Poetry Anthology and unseen poetry paper.</w:t>
                  </w:r>
                </w:p>
                <w:p w14:paraId="14148BAD" w14:textId="77777777" w:rsidR="008E1571" w:rsidRPr="00401E71" w:rsidRDefault="008E1571" w:rsidP="008E1571">
                  <w:pPr>
                    <w:rPr>
                      <w:b/>
                      <w:color w:val="7030A0"/>
                      <w:sz w:val="16"/>
                      <w:szCs w:val="16"/>
                    </w:rPr>
                  </w:pPr>
                  <w:r w:rsidRPr="00401E71">
                    <w:rPr>
                      <w:b/>
                      <w:color w:val="7030A0"/>
                      <w:sz w:val="16"/>
                      <w:szCs w:val="16"/>
                    </w:rPr>
                    <w:t>(AO1-4)</w:t>
                  </w:r>
                </w:p>
                <w:p w14:paraId="733F338D" w14:textId="77777777" w:rsidR="008E1571" w:rsidRPr="00401E71" w:rsidRDefault="008E1571" w:rsidP="008E1571">
                  <w:pPr>
                    <w:rPr>
                      <w:b/>
                      <w:color w:val="7030A0"/>
                      <w:sz w:val="16"/>
                      <w:szCs w:val="16"/>
                    </w:rPr>
                  </w:pPr>
                </w:p>
                <w:p w14:paraId="5AA9A1E8" w14:textId="77777777" w:rsidR="008E1571" w:rsidRPr="00401E71" w:rsidRDefault="008E1571" w:rsidP="008E1571">
                  <w:pPr>
                    <w:rPr>
                      <w:b/>
                      <w:color w:val="7030A0"/>
                      <w:sz w:val="16"/>
                      <w:szCs w:val="16"/>
                    </w:rPr>
                  </w:pPr>
                  <w:r w:rsidRPr="00401E71">
                    <w:rPr>
                      <w:b/>
                      <w:color w:val="7030A0"/>
                      <w:sz w:val="16"/>
                      <w:szCs w:val="16"/>
                    </w:rPr>
                    <w:t xml:space="preserve">Revision: Macbeth </w:t>
                  </w:r>
                </w:p>
                <w:p w14:paraId="38B51A86" w14:textId="77777777" w:rsidR="008E1571" w:rsidRPr="00401E71" w:rsidRDefault="008E1571" w:rsidP="008E1571">
                  <w:pPr>
                    <w:rPr>
                      <w:b/>
                      <w:color w:val="7030A0"/>
                      <w:sz w:val="16"/>
                      <w:szCs w:val="16"/>
                    </w:rPr>
                  </w:pPr>
                  <w:r w:rsidRPr="00401E71">
                    <w:rPr>
                      <w:b/>
                      <w:color w:val="7030A0"/>
                      <w:sz w:val="16"/>
                      <w:szCs w:val="16"/>
                    </w:rPr>
                    <w:t>(AO1-4)</w:t>
                  </w:r>
                </w:p>
                <w:p w14:paraId="16C746F9" w14:textId="77777777" w:rsidR="008E1571" w:rsidRPr="00401E71" w:rsidRDefault="008E1571" w:rsidP="008E1571">
                  <w:pPr>
                    <w:rPr>
                      <w:b/>
                      <w:color w:val="7030A0"/>
                      <w:sz w:val="16"/>
                      <w:szCs w:val="16"/>
                    </w:rPr>
                  </w:pPr>
                </w:p>
                <w:p w14:paraId="75FA6C16" w14:textId="77777777" w:rsidR="008E1571" w:rsidRPr="00401E71" w:rsidRDefault="008E1571" w:rsidP="00401E71">
                  <w:pPr>
                    <w:rPr>
                      <w:rFonts w:ascii="Century Gothic" w:hAnsi="Century Gothic"/>
                      <w:sz w:val="16"/>
                      <w:szCs w:val="16"/>
                    </w:rPr>
                  </w:pPr>
                </w:p>
              </w:tc>
              <w:tc>
                <w:tcPr>
                  <w:tcW w:w="1497" w:type="dxa"/>
                </w:tcPr>
                <w:p w14:paraId="23117996" w14:textId="77777777" w:rsidR="008E1571" w:rsidRPr="00401E71" w:rsidRDefault="008E1571" w:rsidP="008E1571">
                  <w:pPr>
                    <w:rPr>
                      <w:b/>
                      <w:color w:val="7030A0"/>
                      <w:sz w:val="16"/>
                      <w:szCs w:val="16"/>
                    </w:rPr>
                  </w:pPr>
                  <w:r w:rsidRPr="00401E71">
                    <w:rPr>
                      <w:b/>
                      <w:color w:val="7030A0"/>
                      <w:sz w:val="16"/>
                      <w:szCs w:val="16"/>
                    </w:rPr>
                    <w:t xml:space="preserve">Revision: </w:t>
                  </w:r>
                  <w:proofErr w:type="gramStart"/>
                  <w:r w:rsidRPr="00401E71">
                    <w:rPr>
                      <w:b/>
                      <w:color w:val="7030A0"/>
                      <w:sz w:val="16"/>
                      <w:szCs w:val="16"/>
                    </w:rPr>
                    <w:t>An  Inspector</w:t>
                  </w:r>
                  <w:proofErr w:type="gramEnd"/>
                  <w:r w:rsidRPr="00401E71">
                    <w:rPr>
                      <w:b/>
                      <w:color w:val="7030A0"/>
                      <w:sz w:val="16"/>
                      <w:szCs w:val="16"/>
                    </w:rPr>
                    <w:t xml:space="preserve"> Calls </w:t>
                  </w:r>
                </w:p>
                <w:p w14:paraId="7072310D" w14:textId="77777777" w:rsidR="008E1571" w:rsidRPr="00401E71" w:rsidRDefault="008E1571" w:rsidP="008E1571">
                  <w:pPr>
                    <w:rPr>
                      <w:b/>
                      <w:color w:val="7030A0"/>
                      <w:sz w:val="16"/>
                      <w:szCs w:val="16"/>
                    </w:rPr>
                  </w:pPr>
                </w:p>
                <w:p w14:paraId="67D0BD73" w14:textId="77777777" w:rsidR="008E1571" w:rsidRPr="00401E71" w:rsidRDefault="008E1571" w:rsidP="008E1571">
                  <w:pPr>
                    <w:rPr>
                      <w:b/>
                      <w:color w:val="C00000"/>
                      <w:sz w:val="16"/>
                      <w:szCs w:val="16"/>
                    </w:rPr>
                  </w:pPr>
                </w:p>
                <w:p w14:paraId="4E00DD30" w14:textId="77777777" w:rsidR="008E1571" w:rsidRPr="00401E71" w:rsidRDefault="008E1571" w:rsidP="008E1571">
                  <w:pPr>
                    <w:rPr>
                      <w:b/>
                      <w:color w:val="C00000"/>
                      <w:sz w:val="16"/>
                      <w:szCs w:val="16"/>
                    </w:rPr>
                  </w:pPr>
                </w:p>
                <w:p w14:paraId="1232504F" w14:textId="77777777" w:rsidR="008E1571" w:rsidRPr="00401E71" w:rsidRDefault="008E1571" w:rsidP="008E1571">
                  <w:pPr>
                    <w:rPr>
                      <w:b/>
                      <w:color w:val="C00000"/>
                      <w:sz w:val="16"/>
                      <w:szCs w:val="16"/>
                    </w:rPr>
                  </w:pPr>
                </w:p>
                <w:p w14:paraId="2F3FA052" w14:textId="77777777" w:rsidR="008E1571" w:rsidRPr="00401E71" w:rsidRDefault="008E1571" w:rsidP="008E1571">
                  <w:pPr>
                    <w:rPr>
                      <w:b/>
                      <w:color w:val="C00000"/>
                      <w:sz w:val="16"/>
                      <w:szCs w:val="16"/>
                    </w:rPr>
                  </w:pPr>
                </w:p>
                <w:p w14:paraId="36F6376A" w14:textId="77777777" w:rsidR="008E1571" w:rsidRPr="00401E71" w:rsidRDefault="008E1571" w:rsidP="008E1571">
                  <w:pPr>
                    <w:rPr>
                      <w:b/>
                      <w:color w:val="C00000"/>
                      <w:sz w:val="16"/>
                      <w:szCs w:val="16"/>
                    </w:rPr>
                  </w:pPr>
                </w:p>
                <w:p w14:paraId="1EB8BE3E" w14:textId="77777777" w:rsidR="008E1571" w:rsidRPr="00401E71" w:rsidRDefault="008E1571" w:rsidP="00401E71">
                  <w:pPr>
                    <w:rPr>
                      <w:rFonts w:ascii="Century Gothic" w:hAnsi="Century Gothic"/>
                      <w:sz w:val="16"/>
                      <w:szCs w:val="16"/>
                    </w:rPr>
                  </w:pPr>
                </w:p>
              </w:tc>
              <w:tc>
                <w:tcPr>
                  <w:tcW w:w="1498" w:type="dxa"/>
                </w:tcPr>
                <w:p w14:paraId="3067171B" w14:textId="77777777" w:rsidR="008E1571" w:rsidRPr="00401E71" w:rsidRDefault="008E1571" w:rsidP="008E1571">
                  <w:pPr>
                    <w:rPr>
                      <w:b/>
                      <w:color w:val="7030A0"/>
                      <w:sz w:val="16"/>
                      <w:szCs w:val="16"/>
                    </w:rPr>
                  </w:pPr>
                  <w:r w:rsidRPr="00401E71">
                    <w:rPr>
                      <w:b/>
                      <w:color w:val="7030A0"/>
                      <w:sz w:val="16"/>
                      <w:szCs w:val="16"/>
                    </w:rPr>
                    <w:t xml:space="preserve">Revision: Poetry </w:t>
                  </w:r>
                </w:p>
                <w:p w14:paraId="7DEE44B1" w14:textId="77777777" w:rsidR="008E1571" w:rsidRPr="00401E71" w:rsidRDefault="008E1571" w:rsidP="008E1571">
                  <w:pPr>
                    <w:rPr>
                      <w:b/>
                      <w:sz w:val="16"/>
                      <w:szCs w:val="16"/>
                    </w:rPr>
                  </w:pPr>
                </w:p>
                <w:p w14:paraId="38CE2AFE" w14:textId="77777777" w:rsidR="008E1571" w:rsidRPr="00401E71" w:rsidRDefault="008E1571" w:rsidP="008E1571">
                  <w:pPr>
                    <w:rPr>
                      <w:b/>
                      <w:color w:val="C00000"/>
                      <w:sz w:val="16"/>
                      <w:szCs w:val="16"/>
                    </w:rPr>
                  </w:pPr>
                </w:p>
                <w:p w14:paraId="5854334E" w14:textId="77777777" w:rsidR="008E1571" w:rsidRPr="00401E71" w:rsidRDefault="008E1571" w:rsidP="008E1571">
                  <w:pPr>
                    <w:rPr>
                      <w:b/>
                      <w:color w:val="C00000"/>
                      <w:sz w:val="16"/>
                      <w:szCs w:val="16"/>
                    </w:rPr>
                  </w:pPr>
                </w:p>
                <w:p w14:paraId="314119CB" w14:textId="77777777" w:rsidR="008E1571" w:rsidRPr="00401E71" w:rsidRDefault="008E1571" w:rsidP="008E1571">
                  <w:pPr>
                    <w:rPr>
                      <w:b/>
                      <w:color w:val="C00000"/>
                      <w:sz w:val="16"/>
                      <w:szCs w:val="16"/>
                    </w:rPr>
                  </w:pPr>
                </w:p>
                <w:p w14:paraId="29874E26" w14:textId="77777777" w:rsidR="008E1571" w:rsidRPr="00401E71" w:rsidRDefault="008E1571" w:rsidP="008E1571">
                  <w:pPr>
                    <w:rPr>
                      <w:b/>
                      <w:color w:val="C00000"/>
                      <w:sz w:val="16"/>
                      <w:szCs w:val="16"/>
                    </w:rPr>
                  </w:pPr>
                </w:p>
                <w:p w14:paraId="46CDD3A2" w14:textId="77777777" w:rsidR="008E1571" w:rsidRPr="00401E71" w:rsidRDefault="008E1571" w:rsidP="008E1571">
                  <w:pPr>
                    <w:rPr>
                      <w:b/>
                      <w:color w:val="C00000"/>
                      <w:sz w:val="16"/>
                      <w:szCs w:val="16"/>
                    </w:rPr>
                  </w:pPr>
                </w:p>
                <w:p w14:paraId="613CC0CC" w14:textId="77777777" w:rsidR="008E1571" w:rsidRPr="00401E71" w:rsidRDefault="008E1571" w:rsidP="008E1571">
                  <w:pPr>
                    <w:rPr>
                      <w:b/>
                      <w:color w:val="C00000"/>
                      <w:sz w:val="16"/>
                      <w:szCs w:val="16"/>
                    </w:rPr>
                  </w:pPr>
                </w:p>
                <w:p w14:paraId="72BD2EDE" w14:textId="77777777" w:rsidR="008E1571" w:rsidRPr="00401E71" w:rsidRDefault="008E1571" w:rsidP="00401E71">
                  <w:pPr>
                    <w:rPr>
                      <w:rFonts w:ascii="Century Gothic" w:hAnsi="Century Gothic"/>
                      <w:sz w:val="16"/>
                      <w:szCs w:val="16"/>
                    </w:rPr>
                  </w:pPr>
                </w:p>
              </w:tc>
            </w:tr>
            <w:tr w:rsidR="008E1571" w:rsidRPr="00401E71" w14:paraId="12B130F4" w14:textId="77777777" w:rsidTr="008E1571">
              <w:tc>
                <w:tcPr>
                  <w:tcW w:w="1497" w:type="dxa"/>
                </w:tcPr>
                <w:p w14:paraId="6BD5977A" w14:textId="77777777" w:rsidR="008E1571" w:rsidRPr="00401E71" w:rsidRDefault="008E1571" w:rsidP="008E1571">
                  <w:pPr>
                    <w:rPr>
                      <w:b/>
                      <w:color w:val="00B050"/>
                      <w:sz w:val="16"/>
                      <w:szCs w:val="16"/>
                    </w:rPr>
                  </w:pPr>
                  <w:r w:rsidRPr="00401E71">
                    <w:rPr>
                      <w:b/>
                      <w:color w:val="00B050"/>
                      <w:sz w:val="16"/>
                      <w:szCs w:val="16"/>
                    </w:rPr>
                    <w:t>Non-fiction Texts –rights and responsibilities</w:t>
                  </w:r>
                </w:p>
                <w:p w14:paraId="7C21071F" w14:textId="77777777" w:rsidR="008E1571" w:rsidRPr="00401E71" w:rsidRDefault="008E1571" w:rsidP="008E1571">
                  <w:pPr>
                    <w:rPr>
                      <w:b/>
                      <w:color w:val="00B050"/>
                      <w:sz w:val="16"/>
                      <w:szCs w:val="16"/>
                    </w:rPr>
                  </w:pPr>
                  <w:r w:rsidRPr="00401E71">
                    <w:rPr>
                      <w:b/>
                      <w:color w:val="00B050"/>
                      <w:sz w:val="16"/>
                      <w:szCs w:val="16"/>
                    </w:rPr>
                    <w:t>(AO1, 2, 3, 4 &amp; 5)</w:t>
                  </w:r>
                </w:p>
              </w:tc>
              <w:tc>
                <w:tcPr>
                  <w:tcW w:w="1497" w:type="dxa"/>
                </w:tcPr>
                <w:p w14:paraId="1A1B2E5E" w14:textId="77777777" w:rsidR="008E1571" w:rsidRPr="00401E71" w:rsidRDefault="008E1571" w:rsidP="008E1571">
                  <w:pPr>
                    <w:rPr>
                      <w:b/>
                      <w:color w:val="00B050"/>
                      <w:sz w:val="16"/>
                      <w:szCs w:val="16"/>
                    </w:rPr>
                  </w:pPr>
                  <w:r w:rsidRPr="00401E71">
                    <w:rPr>
                      <w:b/>
                      <w:color w:val="00B050"/>
                      <w:sz w:val="16"/>
                      <w:szCs w:val="16"/>
                    </w:rPr>
                    <w:t>Non-fiction Texts – ‘London’</w:t>
                  </w:r>
                </w:p>
                <w:p w14:paraId="1FCE9A9A" w14:textId="77777777" w:rsidR="008E1571" w:rsidRPr="00401E71" w:rsidRDefault="008E1571" w:rsidP="008E1571">
                  <w:pPr>
                    <w:jc w:val="both"/>
                    <w:rPr>
                      <w:rFonts w:ascii="Century Gothic" w:hAnsi="Century Gothic"/>
                      <w:sz w:val="16"/>
                      <w:szCs w:val="16"/>
                    </w:rPr>
                  </w:pPr>
                  <w:r w:rsidRPr="00401E71">
                    <w:rPr>
                      <w:b/>
                      <w:color w:val="00B050"/>
                      <w:sz w:val="16"/>
                      <w:szCs w:val="16"/>
                    </w:rPr>
                    <w:t>(AO1, 2, 3, 4 &amp; 5</w:t>
                  </w:r>
                </w:p>
              </w:tc>
              <w:tc>
                <w:tcPr>
                  <w:tcW w:w="1497" w:type="dxa"/>
                </w:tcPr>
                <w:p w14:paraId="540DC03D" w14:textId="77777777" w:rsidR="00401E71" w:rsidRPr="00401E71" w:rsidRDefault="00401E71" w:rsidP="00401E71">
                  <w:pPr>
                    <w:rPr>
                      <w:b/>
                      <w:color w:val="00B050"/>
                      <w:sz w:val="16"/>
                      <w:szCs w:val="16"/>
                    </w:rPr>
                  </w:pPr>
                  <w:r w:rsidRPr="00401E71">
                    <w:rPr>
                      <w:b/>
                      <w:color w:val="00B050"/>
                      <w:sz w:val="16"/>
                      <w:szCs w:val="16"/>
                    </w:rPr>
                    <w:t>Weird Worlds – Dystopian Fiction Unit</w:t>
                  </w:r>
                </w:p>
                <w:p w14:paraId="2E94CA24" w14:textId="77777777" w:rsidR="008E1571" w:rsidRPr="00401E71" w:rsidRDefault="008E1571" w:rsidP="00160B58">
                  <w:pPr>
                    <w:jc w:val="both"/>
                    <w:rPr>
                      <w:rFonts w:ascii="Century Gothic" w:hAnsi="Century Gothic"/>
                      <w:sz w:val="16"/>
                      <w:szCs w:val="16"/>
                    </w:rPr>
                  </w:pPr>
                </w:p>
              </w:tc>
              <w:tc>
                <w:tcPr>
                  <w:tcW w:w="1497" w:type="dxa"/>
                </w:tcPr>
                <w:p w14:paraId="1D1B82B9" w14:textId="77777777" w:rsidR="00401E71" w:rsidRPr="00401E71" w:rsidRDefault="00401E71" w:rsidP="00401E71">
                  <w:pPr>
                    <w:rPr>
                      <w:b/>
                      <w:color w:val="00B050"/>
                      <w:sz w:val="16"/>
                      <w:szCs w:val="16"/>
                    </w:rPr>
                  </w:pPr>
                  <w:r w:rsidRPr="00401E71">
                    <w:rPr>
                      <w:b/>
                      <w:color w:val="00B050"/>
                      <w:sz w:val="16"/>
                      <w:szCs w:val="16"/>
                    </w:rPr>
                    <w:t xml:space="preserve">Non-Fiction writing unit: </w:t>
                  </w:r>
                  <w:r w:rsidRPr="00401E71">
                    <w:rPr>
                      <w:b/>
                      <w:i/>
                      <w:color w:val="00B050"/>
                      <w:sz w:val="16"/>
                      <w:szCs w:val="16"/>
                    </w:rPr>
                    <w:t>Modern Issues</w:t>
                  </w:r>
                </w:p>
                <w:p w14:paraId="4372BD29" w14:textId="77777777" w:rsidR="008E1571" w:rsidRPr="00401E71" w:rsidRDefault="008E1571" w:rsidP="00160B58">
                  <w:pPr>
                    <w:jc w:val="both"/>
                    <w:rPr>
                      <w:rFonts w:ascii="Century Gothic" w:hAnsi="Century Gothic"/>
                      <w:sz w:val="16"/>
                      <w:szCs w:val="16"/>
                    </w:rPr>
                  </w:pPr>
                </w:p>
              </w:tc>
              <w:tc>
                <w:tcPr>
                  <w:tcW w:w="1497" w:type="dxa"/>
                </w:tcPr>
                <w:p w14:paraId="23CFB273" w14:textId="77777777" w:rsidR="00401E71" w:rsidRPr="00401E71" w:rsidRDefault="00401E71" w:rsidP="00401E71">
                  <w:pPr>
                    <w:rPr>
                      <w:b/>
                      <w:color w:val="00B050"/>
                      <w:sz w:val="16"/>
                      <w:szCs w:val="16"/>
                    </w:rPr>
                  </w:pPr>
                  <w:r w:rsidRPr="00401E71">
                    <w:rPr>
                      <w:b/>
                      <w:color w:val="00B050"/>
                      <w:sz w:val="16"/>
                      <w:szCs w:val="16"/>
                    </w:rPr>
                    <w:t>Language Paper 1 Revision</w:t>
                  </w:r>
                </w:p>
                <w:p w14:paraId="71FDB679" w14:textId="77777777" w:rsidR="008E1571" w:rsidRPr="00401E71" w:rsidRDefault="008E1571" w:rsidP="00160B58">
                  <w:pPr>
                    <w:jc w:val="both"/>
                    <w:rPr>
                      <w:rFonts w:ascii="Century Gothic" w:hAnsi="Century Gothic"/>
                      <w:sz w:val="16"/>
                      <w:szCs w:val="16"/>
                    </w:rPr>
                  </w:pPr>
                </w:p>
              </w:tc>
              <w:tc>
                <w:tcPr>
                  <w:tcW w:w="1498" w:type="dxa"/>
                </w:tcPr>
                <w:p w14:paraId="2D4E31D9" w14:textId="77777777" w:rsidR="00401E71" w:rsidRPr="00401E71" w:rsidRDefault="00401E71" w:rsidP="00401E71">
                  <w:pPr>
                    <w:rPr>
                      <w:b/>
                      <w:color w:val="00B050"/>
                      <w:sz w:val="16"/>
                      <w:szCs w:val="16"/>
                    </w:rPr>
                  </w:pPr>
                  <w:r w:rsidRPr="00401E71">
                    <w:rPr>
                      <w:b/>
                      <w:color w:val="00B050"/>
                      <w:sz w:val="16"/>
                      <w:szCs w:val="16"/>
                    </w:rPr>
                    <w:t>Language Paper 2 Revision</w:t>
                  </w:r>
                </w:p>
                <w:p w14:paraId="2BDB2F45" w14:textId="77777777" w:rsidR="008E1571" w:rsidRPr="00401E71" w:rsidRDefault="008E1571" w:rsidP="00160B58">
                  <w:pPr>
                    <w:jc w:val="both"/>
                    <w:rPr>
                      <w:rFonts w:ascii="Century Gothic" w:hAnsi="Century Gothic"/>
                      <w:sz w:val="16"/>
                      <w:szCs w:val="16"/>
                    </w:rPr>
                  </w:pPr>
                </w:p>
              </w:tc>
            </w:tr>
          </w:tbl>
          <w:p w14:paraId="32AFADAC" w14:textId="77777777" w:rsidR="008E1571" w:rsidRDefault="008E1571" w:rsidP="00160B58">
            <w:pPr>
              <w:jc w:val="both"/>
              <w:rPr>
                <w:rFonts w:ascii="Century Gothic" w:hAnsi="Century Gothic"/>
              </w:rPr>
            </w:pPr>
          </w:p>
          <w:p w14:paraId="18A67FB2" w14:textId="77777777" w:rsidR="008E54CC" w:rsidRDefault="00C42D25" w:rsidP="00160B58">
            <w:pPr>
              <w:jc w:val="both"/>
              <w:rPr>
                <w:rFonts w:ascii="Century Gothic" w:hAnsi="Century Gothic"/>
              </w:rPr>
            </w:pPr>
            <w:r>
              <w:rPr>
                <w:rFonts w:ascii="Century Gothic" w:hAnsi="Century Gothic"/>
              </w:rPr>
              <w:t>Year 11</w:t>
            </w:r>
          </w:p>
          <w:tbl>
            <w:tblPr>
              <w:tblStyle w:val="TableGrid"/>
              <w:tblW w:w="0" w:type="auto"/>
              <w:tblLayout w:type="fixed"/>
              <w:tblLook w:val="04A0" w:firstRow="1" w:lastRow="0" w:firstColumn="1" w:lastColumn="0" w:noHBand="0" w:noVBand="1"/>
            </w:tblPr>
            <w:tblGrid>
              <w:gridCol w:w="1497"/>
              <w:gridCol w:w="1497"/>
              <w:gridCol w:w="1497"/>
              <w:gridCol w:w="1497"/>
              <w:gridCol w:w="1497"/>
              <w:gridCol w:w="1498"/>
            </w:tblGrid>
            <w:tr w:rsidR="00401E71" w:rsidRPr="00401E71" w14:paraId="1FBD28AE" w14:textId="77777777" w:rsidTr="00401E71">
              <w:tc>
                <w:tcPr>
                  <w:tcW w:w="1497" w:type="dxa"/>
                </w:tcPr>
                <w:p w14:paraId="467D8BD5" w14:textId="77777777" w:rsidR="00401E71" w:rsidRPr="00401E71" w:rsidRDefault="00401E71" w:rsidP="00401E71">
                  <w:pPr>
                    <w:jc w:val="both"/>
                    <w:rPr>
                      <w:rFonts w:ascii="Century Gothic" w:hAnsi="Century Gothic"/>
                      <w:sz w:val="16"/>
                      <w:szCs w:val="16"/>
                    </w:rPr>
                  </w:pPr>
                  <w:r w:rsidRPr="00401E71">
                    <w:rPr>
                      <w:rFonts w:ascii="Century Gothic" w:hAnsi="Century Gothic"/>
                      <w:sz w:val="16"/>
                      <w:szCs w:val="16"/>
                    </w:rPr>
                    <w:t>Autumn 1</w:t>
                  </w:r>
                </w:p>
              </w:tc>
              <w:tc>
                <w:tcPr>
                  <w:tcW w:w="1497" w:type="dxa"/>
                </w:tcPr>
                <w:p w14:paraId="596A3EBF" w14:textId="77777777" w:rsidR="00401E71" w:rsidRPr="00401E71" w:rsidRDefault="00401E71" w:rsidP="00401E71">
                  <w:pPr>
                    <w:jc w:val="both"/>
                    <w:rPr>
                      <w:rFonts w:ascii="Century Gothic" w:hAnsi="Century Gothic"/>
                      <w:sz w:val="16"/>
                      <w:szCs w:val="16"/>
                    </w:rPr>
                  </w:pPr>
                  <w:r w:rsidRPr="00401E71">
                    <w:rPr>
                      <w:rFonts w:ascii="Century Gothic" w:hAnsi="Century Gothic"/>
                      <w:sz w:val="16"/>
                      <w:szCs w:val="16"/>
                    </w:rPr>
                    <w:t>Autumn 2</w:t>
                  </w:r>
                </w:p>
              </w:tc>
              <w:tc>
                <w:tcPr>
                  <w:tcW w:w="1497" w:type="dxa"/>
                </w:tcPr>
                <w:p w14:paraId="5BF61374" w14:textId="77777777" w:rsidR="00401E71" w:rsidRPr="00401E71" w:rsidRDefault="00401E71" w:rsidP="00401E71">
                  <w:pPr>
                    <w:jc w:val="both"/>
                    <w:rPr>
                      <w:rFonts w:ascii="Century Gothic" w:hAnsi="Century Gothic"/>
                      <w:sz w:val="16"/>
                      <w:szCs w:val="16"/>
                    </w:rPr>
                  </w:pPr>
                  <w:r w:rsidRPr="00401E71">
                    <w:rPr>
                      <w:rFonts w:ascii="Century Gothic" w:hAnsi="Century Gothic"/>
                      <w:sz w:val="16"/>
                      <w:szCs w:val="16"/>
                    </w:rPr>
                    <w:t>Spring 1</w:t>
                  </w:r>
                </w:p>
              </w:tc>
              <w:tc>
                <w:tcPr>
                  <w:tcW w:w="1497" w:type="dxa"/>
                </w:tcPr>
                <w:p w14:paraId="0A5542D4" w14:textId="77777777" w:rsidR="00401E71" w:rsidRPr="00401E71" w:rsidRDefault="00401E71" w:rsidP="00401E71">
                  <w:pPr>
                    <w:jc w:val="both"/>
                    <w:rPr>
                      <w:rFonts w:ascii="Century Gothic" w:hAnsi="Century Gothic"/>
                      <w:sz w:val="16"/>
                      <w:szCs w:val="16"/>
                    </w:rPr>
                  </w:pPr>
                  <w:r w:rsidRPr="00401E71">
                    <w:rPr>
                      <w:rFonts w:ascii="Century Gothic" w:hAnsi="Century Gothic"/>
                      <w:sz w:val="16"/>
                      <w:szCs w:val="16"/>
                    </w:rPr>
                    <w:t>Spring 2</w:t>
                  </w:r>
                </w:p>
              </w:tc>
              <w:tc>
                <w:tcPr>
                  <w:tcW w:w="1497" w:type="dxa"/>
                </w:tcPr>
                <w:p w14:paraId="03F171E5" w14:textId="77777777" w:rsidR="00401E71" w:rsidRPr="00401E71" w:rsidRDefault="00401E71" w:rsidP="00401E71">
                  <w:pPr>
                    <w:jc w:val="both"/>
                    <w:rPr>
                      <w:rFonts w:ascii="Century Gothic" w:hAnsi="Century Gothic"/>
                      <w:sz w:val="16"/>
                      <w:szCs w:val="16"/>
                    </w:rPr>
                  </w:pPr>
                  <w:r w:rsidRPr="00401E71">
                    <w:rPr>
                      <w:rFonts w:ascii="Century Gothic" w:hAnsi="Century Gothic"/>
                      <w:sz w:val="16"/>
                      <w:szCs w:val="16"/>
                    </w:rPr>
                    <w:t xml:space="preserve">Summer 1 </w:t>
                  </w:r>
                </w:p>
              </w:tc>
              <w:tc>
                <w:tcPr>
                  <w:tcW w:w="1498" w:type="dxa"/>
                </w:tcPr>
                <w:p w14:paraId="60AB1E7A" w14:textId="77777777" w:rsidR="00401E71" w:rsidRPr="00401E71" w:rsidRDefault="00401E71" w:rsidP="00401E71">
                  <w:pPr>
                    <w:jc w:val="both"/>
                    <w:rPr>
                      <w:rFonts w:ascii="Century Gothic" w:hAnsi="Century Gothic"/>
                      <w:sz w:val="16"/>
                      <w:szCs w:val="16"/>
                    </w:rPr>
                  </w:pPr>
                  <w:r w:rsidRPr="00401E71">
                    <w:rPr>
                      <w:rFonts w:ascii="Century Gothic" w:hAnsi="Century Gothic"/>
                      <w:sz w:val="16"/>
                      <w:szCs w:val="16"/>
                    </w:rPr>
                    <w:t>Summer 2</w:t>
                  </w:r>
                </w:p>
              </w:tc>
            </w:tr>
            <w:tr w:rsidR="00401E71" w:rsidRPr="00401E71" w14:paraId="0C7BE02D" w14:textId="77777777" w:rsidTr="00401E71">
              <w:tc>
                <w:tcPr>
                  <w:tcW w:w="1497" w:type="dxa"/>
                </w:tcPr>
                <w:p w14:paraId="36CE6671" w14:textId="77777777" w:rsidR="00401E71" w:rsidRPr="00401E71" w:rsidRDefault="00401E71" w:rsidP="00401E71">
                  <w:pPr>
                    <w:rPr>
                      <w:b/>
                      <w:color w:val="7030A0"/>
                      <w:sz w:val="16"/>
                      <w:szCs w:val="16"/>
                    </w:rPr>
                  </w:pPr>
                  <w:r w:rsidRPr="00401E71">
                    <w:rPr>
                      <w:b/>
                      <w:color w:val="7030A0"/>
                      <w:sz w:val="16"/>
                      <w:szCs w:val="16"/>
                    </w:rPr>
                    <w:t>Revision: Macbeth</w:t>
                  </w:r>
                </w:p>
                <w:p w14:paraId="273CBE9D" w14:textId="77777777" w:rsidR="00401E71" w:rsidRPr="00401E71" w:rsidRDefault="00401E71" w:rsidP="00401E71">
                  <w:pPr>
                    <w:rPr>
                      <w:b/>
                      <w:color w:val="7030A0"/>
                      <w:sz w:val="16"/>
                      <w:szCs w:val="16"/>
                    </w:rPr>
                  </w:pPr>
                  <w:r w:rsidRPr="00401E71">
                    <w:rPr>
                      <w:b/>
                      <w:color w:val="7030A0"/>
                      <w:sz w:val="16"/>
                      <w:szCs w:val="16"/>
                    </w:rPr>
                    <w:t>(AO1-4)</w:t>
                  </w:r>
                </w:p>
                <w:p w14:paraId="60696466" w14:textId="77777777" w:rsidR="00401E71" w:rsidRPr="00401E71" w:rsidRDefault="00401E71" w:rsidP="00401E71">
                  <w:pPr>
                    <w:rPr>
                      <w:b/>
                      <w:color w:val="7030A0"/>
                      <w:sz w:val="16"/>
                      <w:szCs w:val="16"/>
                    </w:rPr>
                  </w:pPr>
                </w:p>
                <w:p w14:paraId="463D9551" w14:textId="77777777" w:rsidR="00401E71" w:rsidRPr="00401E71" w:rsidRDefault="00401E71" w:rsidP="00401E71">
                  <w:pPr>
                    <w:rPr>
                      <w:b/>
                      <w:color w:val="7030A0"/>
                      <w:sz w:val="16"/>
                      <w:szCs w:val="16"/>
                    </w:rPr>
                  </w:pPr>
                </w:p>
                <w:p w14:paraId="43960C5B" w14:textId="77777777" w:rsidR="00401E71" w:rsidRPr="00401E71" w:rsidRDefault="00401E71" w:rsidP="00401E71">
                  <w:pPr>
                    <w:rPr>
                      <w:b/>
                      <w:sz w:val="16"/>
                      <w:szCs w:val="16"/>
                    </w:rPr>
                  </w:pPr>
                </w:p>
                <w:p w14:paraId="6E64E748" w14:textId="77777777" w:rsidR="00401E71" w:rsidRPr="00401E71" w:rsidRDefault="00401E71" w:rsidP="00401E71">
                  <w:pPr>
                    <w:rPr>
                      <w:b/>
                      <w:color w:val="00B050"/>
                      <w:sz w:val="16"/>
                      <w:szCs w:val="16"/>
                    </w:rPr>
                  </w:pPr>
                </w:p>
                <w:p w14:paraId="3009A866" w14:textId="77777777" w:rsidR="00401E71" w:rsidRPr="00401E71" w:rsidRDefault="00401E71" w:rsidP="00401E71">
                  <w:pPr>
                    <w:rPr>
                      <w:b/>
                      <w:color w:val="00B050"/>
                      <w:sz w:val="16"/>
                      <w:szCs w:val="16"/>
                    </w:rPr>
                  </w:pPr>
                </w:p>
                <w:p w14:paraId="7D8E129D" w14:textId="77777777" w:rsidR="00401E71" w:rsidRPr="00401E71" w:rsidRDefault="00401E71" w:rsidP="00401E71">
                  <w:pPr>
                    <w:jc w:val="both"/>
                    <w:rPr>
                      <w:rFonts w:ascii="Century Gothic" w:hAnsi="Century Gothic"/>
                      <w:sz w:val="16"/>
                      <w:szCs w:val="16"/>
                    </w:rPr>
                  </w:pPr>
                </w:p>
              </w:tc>
              <w:tc>
                <w:tcPr>
                  <w:tcW w:w="1497" w:type="dxa"/>
                </w:tcPr>
                <w:p w14:paraId="4E6D0EC4" w14:textId="77777777" w:rsidR="00401E71" w:rsidRPr="00401E71" w:rsidRDefault="00401E71" w:rsidP="00401E71">
                  <w:pPr>
                    <w:rPr>
                      <w:b/>
                      <w:color w:val="7030A0"/>
                      <w:sz w:val="16"/>
                      <w:szCs w:val="16"/>
                    </w:rPr>
                  </w:pPr>
                </w:p>
                <w:p w14:paraId="48DC4740" w14:textId="77777777" w:rsidR="00401E71" w:rsidRPr="00401E71" w:rsidRDefault="00401E71" w:rsidP="00401E71">
                  <w:pPr>
                    <w:rPr>
                      <w:b/>
                      <w:color w:val="7030A0"/>
                      <w:sz w:val="16"/>
                      <w:szCs w:val="16"/>
                    </w:rPr>
                  </w:pPr>
                  <w:r w:rsidRPr="00401E71">
                    <w:rPr>
                      <w:b/>
                      <w:color w:val="7030A0"/>
                      <w:sz w:val="16"/>
                      <w:szCs w:val="16"/>
                    </w:rPr>
                    <w:t xml:space="preserve">Revision: A Christmas Carol </w:t>
                  </w:r>
                </w:p>
                <w:p w14:paraId="45A6381E" w14:textId="77777777" w:rsidR="00401E71" w:rsidRPr="00401E71" w:rsidRDefault="00401E71" w:rsidP="00401E71">
                  <w:pPr>
                    <w:rPr>
                      <w:b/>
                      <w:color w:val="7030A0"/>
                      <w:sz w:val="16"/>
                      <w:szCs w:val="16"/>
                    </w:rPr>
                  </w:pPr>
                  <w:r w:rsidRPr="00401E71">
                    <w:rPr>
                      <w:b/>
                      <w:color w:val="7030A0"/>
                      <w:sz w:val="16"/>
                      <w:szCs w:val="16"/>
                    </w:rPr>
                    <w:t>(AO1-4)</w:t>
                  </w:r>
                </w:p>
                <w:p w14:paraId="14C3B6E2" w14:textId="77777777" w:rsidR="00401E71" w:rsidRPr="00401E71" w:rsidRDefault="00401E71" w:rsidP="00401E71">
                  <w:pPr>
                    <w:rPr>
                      <w:b/>
                      <w:color w:val="7030A0"/>
                      <w:sz w:val="16"/>
                      <w:szCs w:val="16"/>
                    </w:rPr>
                  </w:pPr>
                </w:p>
                <w:p w14:paraId="334BC9BA" w14:textId="77777777" w:rsidR="00401E71" w:rsidRPr="00401E71" w:rsidRDefault="00401E71" w:rsidP="00401E71">
                  <w:pPr>
                    <w:jc w:val="both"/>
                    <w:rPr>
                      <w:rFonts w:ascii="Century Gothic" w:hAnsi="Century Gothic"/>
                      <w:sz w:val="16"/>
                      <w:szCs w:val="16"/>
                    </w:rPr>
                  </w:pPr>
                </w:p>
              </w:tc>
              <w:tc>
                <w:tcPr>
                  <w:tcW w:w="2994" w:type="dxa"/>
                  <w:gridSpan w:val="2"/>
                </w:tcPr>
                <w:p w14:paraId="7D86C54D" w14:textId="77777777" w:rsidR="00401E71" w:rsidRPr="00401E71" w:rsidRDefault="00401E71" w:rsidP="00401E71">
                  <w:pPr>
                    <w:rPr>
                      <w:b/>
                      <w:color w:val="7030A0"/>
                      <w:sz w:val="16"/>
                      <w:szCs w:val="16"/>
                    </w:rPr>
                  </w:pPr>
                </w:p>
                <w:p w14:paraId="364C07EB" w14:textId="40C18D10" w:rsidR="00401E71" w:rsidRPr="00401E71" w:rsidRDefault="00401E71" w:rsidP="00401E71">
                  <w:pPr>
                    <w:rPr>
                      <w:b/>
                      <w:color w:val="7030A0"/>
                      <w:sz w:val="16"/>
                      <w:szCs w:val="16"/>
                    </w:rPr>
                  </w:pPr>
                  <w:r w:rsidRPr="00401E71">
                    <w:rPr>
                      <w:b/>
                      <w:color w:val="7030A0"/>
                      <w:sz w:val="16"/>
                      <w:szCs w:val="16"/>
                    </w:rPr>
                    <w:t xml:space="preserve">Revision: Macbeth (x </w:t>
                  </w:r>
                  <w:r w:rsidR="00AE5A98">
                    <w:rPr>
                      <w:b/>
                      <w:color w:val="7030A0"/>
                      <w:sz w:val="16"/>
                      <w:szCs w:val="16"/>
                    </w:rPr>
                    <w:t>3</w:t>
                  </w:r>
                  <w:r w:rsidRPr="00401E71">
                    <w:rPr>
                      <w:b/>
                      <w:color w:val="7030A0"/>
                      <w:sz w:val="16"/>
                      <w:szCs w:val="16"/>
                    </w:rPr>
                    <w:t xml:space="preserve"> </w:t>
                  </w:r>
                  <w:proofErr w:type="spellStart"/>
                  <w:r w:rsidRPr="00401E71">
                    <w:rPr>
                      <w:b/>
                      <w:color w:val="7030A0"/>
                      <w:sz w:val="16"/>
                      <w:szCs w:val="16"/>
                    </w:rPr>
                    <w:t>wks</w:t>
                  </w:r>
                  <w:proofErr w:type="spellEnd"/>
                  <w:r w:rsidRPr="00401E71">
                    <w:rPr>
                      <w:b/>
                      <w:color w:val="7030A0"/>
                      <w:sz w:val="16"/>
                      <w:szCs w:val="16"/>
                    </w:rPr>
                    <w:t>)</w:t>
                  </w:r>
                </w:p>
                <w:p w14:paraId="1DD8A069" w14:textId="3F8D54EE" w:rsidR="00401E71" w:rsidRPr="00401E71" w:rsidRDefault="00401E71" w:rsidP="00401E71">
                  <w:pPr>
                    <w:rPr>
                      <w:b/>
                      <w:color w:val="7030A0"/>
                      <w:sz w:val="16"/>
                      <w:szCs w:val="16"/>
                    </w:rPr>
                  </w:pPr>
                  <w:r w:rsidRPr="00401E71">
                    <w:rPr>
                      <w:b/>
                      <w:color w:val="7030A0"/>
                      <w:sz w:val="16"/>
                      <w:szCs w:val="16"/>
                    </w:rPr>
                    <w:t xml:space="preserve">Revision: </w:t>
                  </w:r>
                  <w:proofErr w:type="gramStart"/>
                  <w:r w:rsidRPr="00401E71">
                    <w:rPr>
                      <w:b/>
                      <w:color w:val="7030A0"/>
                      <w:sz w:val="16"/>
                      <w:szCs w:val="16"/>
                    </w:rPr>
                    <w:t>An  Inspector</w:t>
                  </w:r>
                  <w:proofErr w:type="gramEnd"/>
                  <w:r w:rsidRPr="00401E71">
                    <w:rPr>
                      <w:b/>
                      <w:color w:val="7030A0"/>
                      <w:sz w:val="16"/>
                      <w:szCs w:val="16"/>
                    </w:rPr>
                    <w:t xml:space="preserve"> Calls (x </w:t>
                  </w:r>
                  <w:r w:rsidR="00AE5A98">
                    <w:rPr>
                      <w:b/>
                      <w:color w:val="7030A0"/>
                      <w:sz w:val="16"/>
                      <w:szCs w:val="16"/>
                    </w:rPr>
                    <w:t>4</w:t>
                  </w:r>
                  <w:r w:rsidRPr="00401E71">
                    <w:rPr>
                      <w:b/>
                      <w:color w:val="7030A0"/>
                      <w:sz w:val="16"/>
                      <w:szCs w:val="16"/>
                    </w:rPr>
                    <w:t xml:space="preserve"> </w:t>
                  </w:r>
                  <w:proofErr w:type="spellStart"/>
                  <w:r w:rsidRPr="00401E71">
                    <w:rPr>
                      <w:b/>
                      <w:color w:val="7030A0"/>
                      <w:sz w:val="16"/>
                      <w:szCs w:val="16"/>
                    </w:rPr>
                    <w:t>wks</w:t>
                  </w:r>
                  <w:proofErr w:type="spellEnd"/>
                  <w:r w:rsidRPr="00401E71">
                    <w:rPr>
                      <w:b/>
                      <w:color w:val="7030A0"/>
                      <w:sz w:val="16"/>
                      <w:szCs w:val="16"/>
                    </w:rPr>
                    <w:t>)</w:t>
                  </w:r>
                </w:p>
                <w:p w14:paraId="69EC3B26" w14:textId="4261AC97" w:rsidR="00401E71" w:rsidRDefault="00401E71" w:rsidP="00401E71">
                  <w:pPr>
                    <w:rPr>
                      <w:b/>
                      <w:color w:val="7030A0"/>
                      <w:sz w:val="16"/>
                      <w:szCs w:val="16"/>
                    </w:rPr>
                  </w:pPr>
                  <w:r w:rsidRPr="00401E71">
                    <w:rPr>
                      <w:b/>
                      <w:color w:val="7030A0"/>
                      <w:sz w:val="16"/>
                      <w:szCs w:val="16"/>
                    </w:rPr>
                    <w:t xml:space="preserve">Revision: A Christmas Carol (x </w:t>
                  </w:r>
                  <w:r w:rsidR="00AE5A98">
                    <w:rPr>
                      <w:b/>
                      <w:color w:val="7030A0"/>
                      <w:sz w:val="16"/>
                      <w:szCs w:val="16"/>
                    </w:rPr>
                    <w:t>3</w:t>
                  </w:r>
                  <w:r w:rsidRPr="00401E71">
                    <w:rPr>
                      <w:b/>
                      <w:color w:val="7030A0"/>
                      <w:sz w:val="16"/>
                      <w:szCs w:val="16"/>
                    </w:rPr>
                    <w:t xml:space="preserve"> </w:t>
                  </w:r>
                  <w:proofErr w:type="spellStart"/>
                  <w:r w:rsidRPr="00401E71">
                    <w:rPr>
                      <w:b/>
                      <w:color w:val="7030A0"/>
                      <w:sz w:val="16"/>
                      <w:szCs w:val="16"/>
                    </w:rPr>
                    <w:t>wks</w:t>
                  </w:r>
                  <w:proofErr w:type="spellEnd"/>
                  <w:r w:rsidRPr="00401E71">
                    <w:rPr>
                      <w:b/>
                      <w:color w:val="7030A0"/>
                      <w:sz w:val="16"/>
                      <w:szCs w:val="16"/>
                    </w:rPr>
                    <w:t>)</w:t>
                  </w:r>
                </w:p>
                <w:p w14:paraId="3826F353" w14:textId="408E7FEF" w:rsidR="00AE5A98" w:rsidRPr="00401E71" w:rsidRDefault="00AE5A98" w:rsidP="00401E71">
                  <w:pPr>
                    <w:rPr>
                      <w:b/>
                      <w:color w:val="7030A0"/>
                      <w:sz w:val="16"/>
                      <w:szCs w:val="16"/>
                    </w:rPr>
                  </w:pPr>
                  <w:r>
                    <w:rPr>
                      <w:b/>
                      <w:color w:val="7030A0"/>
                      <w:sz w:val="16"/>
                      <w:szCs w:val="16"/>
                    </w:rPr>
                    <w:t>Unseen poetry x 2 weeks</w:t>
                  </w:r>
                </w:p>
                <w:p w14:paraId="26A60403" w14:textId="77777777" w:rsidR="00401E71" w:rsidRPr="00401E71" w:rsidRDefault="00401E71" w:rsidP="00401E71">
                  <w:pPr>
                    <w:rPr>
                      <w:b/>
                      <w:color w:val="7030A0"/>
                      <w:sz w:val="16"/>
                      <w:szCs w:val="16"/>
                    </w:rPr>
                  </w:pPr>
                  <w:r w:rsidRPr="00401E71">
                    <w:rPr>
                      <w:b/>
                      <w:color w:val="7030A0"/>
                      <w:sz w:val="16"/>
                      <w:szCs w:val="16"/>
                    </w:rPr>
                    <w:t>(AO1-4)</w:t>
                  </w:r>
                </w:p>
                <w:p w14:paraId="49F4AD72" w14:textId="77777777" w:rsidR="00401E71" w:rsidRPr="00401E71" w:rsidRDefault="00401E71" w:rsidP="00401E71">
                  <w:pPr>
                    <w:rPr>
                      <w:b/>
                      <w:color w:val="7030A0"/>
                      <w:sz w:val="16"/>
                      <w:szCs w:val="16"/>
                    </w:rPr>
                  </w:pPr>
                </w:p>
                <w:p w14:paraId="4AAEDDC2" w14:textId="77777777" w:rsidR="00401E71" w:rsidRPr="00401E71" w:rsidRDefault="00401E71" w:rsidP="00401E71">
                  <w:pPr>
                    <w:rPr>
                      <w:b/>
                      <w:color w:val="7030A0"/>
                      <w:sz w:val="16"/>
                      <w:szCs w:val="16"/>
                    </w:rPr>
                  </w:pPr>
                </w:p>
                <w:p w14:paraId="317E322B" w14:textId="77777777" w:rsidR="00401E71" w:rsidRPr="00401E71" w:rsidRDefault="00401E71" w:rsidP="00401E71">
                  <w:pPr>
                    <w:rPr>
                      <w:rFonts w:ascii="Century Gothic" w:hAnsi="Century Gothic"/>
                      <w:sz w:val="16"/>
                      <w:szCs w:val="16"/>
                    </w:rPr>
                  </w:pPr>
                </w:p>
              </w:tc>
              <w:tc>
                <w:tcPr>
                  <w:tcW w:w="1497" w:type="dxa"/>
                </w:tcPr>
                <w:p w14:paraId="51577B87" w14:textId="77777777" w:rsidR="00401E71" w:rsidRPr="00401E71" w:rsidRDefault="00401E71" w:rsidP="00401E71">
                  <w:pPr>
                    <w:rPr>
                      <w:b/>
                      <w:color w:val="7030A0"/>
                      <w:sz w:val="16"/>
                      <w:szCs w:val="16"/>
                    </w:rPr>
                  </w:pPr>
                </w:p>
                <w:p w14:paraId="242AD711" w14:textId="77777777" w:rsidR="00401E71" w:rsidRPr="00401E71" w:rsidRDefault="00401E71" w:rsidP="00401E71">
                  <w:pPr>
                    <w:rPr>
                      <w:b/>
                      <w:color w:val="C00000"/>
                      <w:sz w:val="16"/>
                      <w:szCs w:val="16"/>
                    </w:rPr>
                  </w:pPr>
                </w:p>
                <w:p w14:paraId="1A8965AB" w14:textId="77777777" w:rsidR="00401E71" w:rsidRPr="00401E71" w:rsidRDefault="00401E71" w:rsidP="00401E71">
                  <w:pPr>
                    <w:rPr>
                      <w:b/>
                      <w:color w:val="7030A0"/>
                      <w:sz w:val="16"/>
                      <w:szCs w:val="16"/>
                    </w:rPr>
                  </w:pPr>
                  <w:r w:rsidRPr="00401E71">
                    <w:rPr>
                      <w:b/>
                      <w:color w:val="7030A0"/>
                      <w:sz w:val="16"/>
                      <w:szCs w:val="16"/>
                    </w:rPr>
                    <w:t>Final Revision and Exam Prep</w:t>
                  </w:r>
                </w:p>
                <w:p w14:paraId="240E1755" w14:textId="77777777" w:rsidR="00401E71" w:rsidRPr="00401E71" w:rsidRDefault="00401E71" w:rsidP="00401E71">
                  <w:pPr>
                    <w:rPr>
                      <w:b/>
                      <w:sz w:val="16"/>
                      <w:szCs w:val="16"/>
                    </w:rPr>
                  </w:pPr>
                </w:p>
                <w:p w14:paraId="4BA1D2EC" w14:textId="77777777" w:rsidR="00401E71" w:rsidRPr="00401E71" w:rsidRDefault="00401E71" w:rsidP="00401E71">
                  <w:pPr>
                    <w:rPr>
                      <w:b/>
                      <w:color w:val="C00000"/>
                      <w:sz w:val="16"/>
                      <w:szCs w:val="16"/>
                    </w:rPr>
                  </w:pPr>
                </w:p>
                <w:p w14:paraId="1A2586AC" w14:textId="77777777" w:rsidR="00401E71" w:rsidRPr="00401E71" w:rsidRDefault="00401E71" w:rsidP="00401E71">
                  <w:pPr>
                    <w:rPr>
                      <w:b/>
                      <w:color w:val="C00000"/>
                      <w:sz w:val="16"/>
                      <w:szCs w:val="16"/>
                    </w:rPr>
                  </w:pPr>
                </w:p>
                <w:p w14:paraId="2CAC2D48" w14:textId="77777777" w:rsidR="00401E71" w:rsidRPr="00401E71" w:rsidRDefault="00401E71" w:rsidP="00401E71">
                  <w:pPr>
                    <w:rPr>
                      <w:b/>
                      <w:color w:val="C00000"/>
                      <w:sz w:val="16"/>
                      <w:szCs w:val="16"/>
                    </w:rPr>
                  </w:pPr>
                </w:p>
                <w:p w14:paraId="6451F0DB" w14:textId="77777777" w:rsidR="00401E71" w:rsidRPr="00401E71" w:rsidRDefault="00401E71" w:rsidP="00401E71">
                  <w:pPr>
                    <w:rPr>
                      <w:rFonts w:ascii="Century Gothic" w:hAnsi="Century Gothic"/>
                      <w:sz w:val="16"/>
                      <w:szCs w:val="16"/>
                    </w:rPr>
                  </w:pPr>
                </w:p>
              </w:tc>
              <w:tc>
                <w:tcPr>
                  <w:tcW w:w="1498" w:type="dxa"/>
                </w:tcPr>
                <w:p w14:paraId="3691E943" w14:textId="77777777" w:rsidR="00401E71" w:rsidRPr="00401E71" w:rsidRDefault="00401E71" w:rsidP="00401E71">
                  <w:pPr>
                    <w:rPr>
                      <w:b/>
                      <w:sz w:val="16"/>
                      <w:szCs w:val="16"/>
                    </w:rPr>
                  </w:pPr>
                </w:p>
                <w:p w14:paraId="16AE71CE" w14:textId="77777777" w:rsidR="00401E71" w:rsidRPr="00401E71" w:rsidRDefault="00401E71" w:rsidP="00401E71">
                  <w:pPr>
                    <w:rPr>
                      <w:b/>
                      <w:color w:val="C00000"/>
                      <w:sz w:val="16"/>
                      <w:szCs w:val="16"/>
                    </w:rPr>
                  </w:pPr>
                </w:p>
                <w:p w14:paraId="3D50A3BC" w14:textId="77777777" w:rsidR="00401E71" w:rsidRPr="00401E71" w:rsidRDefault="00401E71" w:rsidP="00401E71">
                  <w:pPr>
                    <w:rPr>
                      <w:b/>
                      <w:color w:val="C00000"/>
                      <w:sz w:val="16"/>
                      <w:szCs w:val="16"/>
                    </w:rPr>
                  </w:pPr>
                </w:p>
                <w:p w14:paraId="59A62A1A" w14:textId="77777777" w:rsidR="00401E71" w:rsidRPr="00401E71" w:rsidRDefault="00401E71" w:rsidP="00401E71">
                  <w:pPr>
                    <w:rPr>
                      <w:b/>
                      <w:color w:val="C00000"/>
                      <w:sz w:val="16"/>
                      <w:szCs w:val="16"/>
                    </w:rPr>
                  </w:pPr>
                </w:p>
                <w:p w14:paraId="56AA1A3C" w14:textId="77777777" w:rsidR="00401E71" w:rsidRPr="00401E71" w:rsidRDefault="00401E71" w:rsidP="00401E71">
                  <w:pPr>
                    <w:rPr>
                      <w:b/>
                      <w:color w:val="C00000"/>
                      <w:sz w:val="16"/>
                      <w:szCs w:val="16"/>
                    </w:rPr>
                  </w:pPr>
                </w:p>
                <w:p w14:paraId="56BD5420" w14:textId="77777777" w:rsidR="00401E71" w:rsidRPr="00401E71" w:rsidRDefault="00401E71" w:rsidP="00401E71">
                  <w:pPr>
                    <w:rPr>
                      <w:b/>
                      <w:color w:val="C00000"/>
                      <w:sz w:val="16"/>
                      <w:szCs w:val="16"/>
                    </w:rPr>
                  </w:pPr>
                </w:p>
                <w:p w14:paraId="385131C8" w14:textId="77777777" w:rsidR="00401E71" w:rsidRPr="00401E71" w:rsidRDefault="00401E71" w:rsidP="00401E71">
                  <w:pPr>
                    <w:rPr>
                      <w:b/>
                      <w:color w:val="C00000"/>
                      <w:sz w:val="16"/>
                      <w:szCs w:val="16"/>
                    </w:rPr>
                  </w:pPr>
                </w:p>
                <w:p w14:paraId="1DEF9D8D" w14:textId="77777777" w:rsidR="00401E71" w:rsidRPr="00401E71" w:rsidRDefault="00401E71" w:rsidP="00401E71">
                  <w:pPr>
                    <w:rPr>
                      <w:rFonts w:ascii="Century Gothic" w:hAnsi="Century Gothic"/>
                      <w:sz w:val="16"/>
                      <w:szCs w:val="16"/>
                    </w:rPr>
                  </w:pPr>
                </w:p>
              </w:tc>
            </w:tr>
            <w:tr w:rsidR="00401E71" w:rsidRPr="00401E71" w14:paraId="35D30A3E" w14:textId="77777777" w:rsidTr="00401E71">
              <w:tc>
                <w:tcPr>
                  <w:tcW w:w="1497" w:type="dxa"/>
                </w:tcPr>
                <w:p w14:paraId="34636BCF" w14:textId="77777777" w:rsidR="00401E71" w:rsidRPr="00401E71" w:rsidRDefault="00401E71" w:rsidP="00401E71">
                  <w:pPr>
                    <w:rPr>
                      <w:b/>
                      <w:color w:val="00B050"/>
                      <w:sz w:val="16"/>
                      <w:szCs w:val="16"/>
                    </w:rPr>
                  </w:pPr>
                </w:p>
                <w:p w14:paraId="652BBEC9" w14:textId="77777777" w:rsidR="00401E71" w:rsidRPr="00401E71" w:rsidRDefault="00401E71" w:rsidP="00401E71">
                  <w:pPr>
                    <w:rPr>
                      <w:b/>
                      <w:color w:val="00B050"/>
                      <w:sz w:val="16"/>
                      <w:szCs w:val="16"/>
                    </w:rPr>
                  </w:pPr>
                </w:p>
                <w:p w14:paraId="5A431603" w14:textId="77777777" w:rsidR="00401E71" w:rsidRPr="00401E71" w:rsidRDefault="00401E71" w:rsidP="00401E71">
                  <w:pPr>
                    <w:rPr>
                      <w:b/>
                      <w:color w:val="00B050"/>
                      <w:sz w:val="16"/>
                      <w:szCs w:val="16"/>
                    </w:rPr>
                  </w:pPr>
                </w:p>
                <w:p w14:paraId="5AB047A1" w14:textId="77777777" w:rsidR="00401E71" w:rsidRPr="00401E71" w:rsidRDefault="00401E71" w:rsidP="00401E71">
                  <w:pPr>
                    <w:rPr>
                      <w:b/>
                      <w:color w:val="00B050"/>
                      <w:sz w:val="16"/>
                      <w:szCs w:val="16"/>
                    </w:rPr>
                  </w:pPr>
                  <w:r w:rsidRPr="00401E71">
                    <w:rPr>
                      <w:b/>
                      <w:color w:val="00B050"/>
                      <w:sz w:val="16"/>
                      <w:szCs w:val="16"/>
                    </w:rPr>
                    <w:t>Gothic Writing Fiction Unit</w:t>
                  </w:r>
                </w:p>
                <w:p w14:paraId="37B8E3D3" w14:textId="77777777" w:rsidR="00401E71" w:rsidRPr="00401E71" w:rsidRDefault="00401E71" w:rsidP="00401E71">
                  <w:pPr>
                    <w:rPr>
                      <w:b/>
                      <w:color w:val="00B050"/>
                      <w:sz w:val="16"/>
                      <w:szCs w:val="16"/>
                    </w:rPr>
                  </w:pPr>
                </w:p>
              </w:tc>
              <w:tc>
                <w:tcPr>
                  <w:tcW w:w="1497" w:type="dxa"/>
                </w:tcPr>
                <w:p w14:paraId="4B08E48D" w14:textId="77777777" w:rsidR="00401E71" w:rsidRPr="00401E71" w:rsidRDefault="00401E71" w:rsidP="00401E71">
                  <w:pPr>
                    <w:rPr>
                      <w:b/>
                      <w:color w:val="00B050"/>
                      <w:sz w:val="16"/>
                      <w:szCs w:val="16"/>
                    </w:rPr>
                  </w:pPr>
                  <w:r w:rsidRPr="00401E71">
                    <w:rPr>
                      <w:b/>
                      <w:color w:val="00B050"/>
                      <w:sz w:val="16"/>
                      <w:szCs w:val="16"/>
                    </w:rPr>
                    <w:t>Y11 mock prep</w:t>
                  </w:r>
                </w:p>
                <w:p w14:paraId="2F34D954" w14:textId="77777777" w:rsidR="00401E71" w:rsidRPr="00401E71" w:rsidRDefault="00401E71" w:rsidP="00401E71">
                  <w:pPr>
                    <w:rPr>
                      <w:b/>
                      <w:color w:val="00B050"/>
                      <w:sz w:val="16"/>
                      <w:szCs w:val="16"/>
                    </w:rPr>
                  </w:pPr>
                  <w:r w:rsidRPr="00401E71">
                    <w:rPr>
                      <w:b/>
                      <w:color w:val="00B050"/>
                      <w:sz w:val="16"/>
                      <w:szCs w:val="16"/>
                    </w:rPr>
                    <w:t xml:space="preserve">Use </w:t>
                  </w:r>
                  <w:proofErr w:type="spellStart"/>
                  <w:r w:rsidRPr="00401E71">
                    <w:rPr>
                      <w:b/>
                      <w:color w:val="00B050"/>
                      <w:sz w:val="16"/>
                      <w:szCs w:val="16"/>
                    </w:rPr>
                    <w:t>Exampro</w:t>
                  </w:r>
                  <w:proofErr w:type="spellEnd"/>
                  <w:r w:rsidRPr="00401E71">
                    <w:rPr>
                      <w:b/>
                      <w:color w:val="00B050"/>
                      <w:sz w:val="16"/>
                      <w:szCs w:val="16"/>
                    </w:rPr>
                    <w:t xml:space="preserve"> paper for this. Jamaica Inn and </w:t>
                  </w:r>
                </w:p>
                <w:p w14:paraId="198238C5" w14:textId="77777777" w:rsidR="00401E71" w:rsidRPr="00401E71" w:rsidRDefault="00401E71" w:rsidP="00401E71">
                  <w:pPr>
                    <w:rPr>
                      <w:b/>
                      <w:color w:val="00B050"/>
                      <w:sz w:val="16"/>
                      <w:szCs w:val="16"/>
                    </w:rPr>
                  </w:pPr>
                  <w:r w:rsidRPr="00401E71">
                    <w:rPr>
                      <w:b/>
                      <w:color w:val="00B050"/>
                      <w:sz w:val="16"/>
                      <w:szCs w:val="16"/>
                    </w:rPr>
                    <w:t xml:space="preserve">Jay Raynor </w:t>
                  </w:r>
                </w:p>
                <w:p w14:paraId="33C89B75" w14:textId="77777777" w:rsidR="00401E71" w:rsidRPr="00401E71" w:rsidRDefault="00401E71" w:rsidP="00401E71">
                  <w:pPr>
                    <w:rPr>
                      <w:b/>
                      <w:color w:val="00B050"/>
                      <w:sz w:val="16"/>
                      <w:szCs w:val="16"/>
                    </w:rPr>
                  </w:pPr>
                </w:p>
                <w:p w14:paraId="5538FA6A" w14:textId="77777777" w:rsidR="00401E71" w:rsidRDefault="00401E71" w:rsidP="00401E71">
                  <w:pPr>
                    <w:jc w:val="both"/>
                    <w:rPr>
                      <w:b/>
                      <w:color w:val="00B050"/>
                      <w:sz w:val="16"/>
                      <w:szCs w:val="16"/>
                    </w:rPr>
                  </w:pPr>
                  <w:r w:rsidRPr="00401E71">
                    <w:rPr>
                      <w:b/>
                      <w:color w:val="00B050"/>
                      <w:sz w:val="16"/>
                      <w:szCs w:val="16"/>
                    </w:rPr>
                    <w:t>Non-Fiction Writing Unit ‘Looking After Our World’</w:t>
                  </w:r>
                </w:p>
                <w:p w14:paraId="393F3850" w14:textId="77777777" w:rsidR="00AE5A98" w:rsidRDefault="00AE5A98" w:rsidP="00401E71">
                  <w:pPr>
                    <w:jc w:val="both"/>
                    <w:rPr>
                      <w:rFonts w:ascii="Century Gothic" w:hAnsi="Century Gothic"/>
                      <w:sz w:val="16"/>
                      <w:szCs w:val="16"/>
                    </w:rPr>
                  </w:pPr>
                </w:p>
                <w:p w14:paraId="496038F1" w14:textId="77777777" w:rsidR="00AE5A98" w:rsidRPr="00401E71" w:rsidRDefault="00AE5A98" w:rsidP="00AE5A98">
                  <w:pPr>
                    <w:rPr>
                      <w:b/>
                      <w:color w:val="00B050"/>
                      <w:sz w:val="16"/>
                      <w:szCs w:val="16"/>
                    </w:rPr>
                  </w:pPr>
                  <w:r w:rsidRPr="00401E71">
                    <w:rPr>
                      <w:b/>
                      <w:color w:val="00B050"/>
                      <w:sz w:val="16"/>
                      <w:szCs w:val="16"/>
                    </w:rPr>
                    <w:t>Speaking and listening (AO7-9)</w:t>
                  </w:r>
                </w:p>
                <w:p w14:paraId="3200B2B1" w14:textId="05EB91A6" w:rsidR="00AE5A98" w:rsidRPr="00401E71" w:rsidRDefault="00AE5A98" w:rsidP="00401E71">
                  <w:pPr>
                    <w:jc w:val="both"/>
                    <w:rPr>
                      <w:rFonts w:ascii="Century Gothic" w:hAnsi="Century Gothic"/>
                      <w:sz w:val="16"/>
                      <w:szCs w:val="16"/>
                    </w:rPr>
                  </w:pPr>
                </w:p>
              </w:tc>
              <w:tc>
                <w:tcPr>
                  <w:tcW w:w="2994" w:type="dxa"/>
                  <w:gridSpan w:val="2"/>
                </w:tcPr>
                <w:p w14:paraId="5FD40C50" w14:textId="77777777" w:rsidR="00401E71" w:rsidRPr="00401E71" w:rsidRDefault="00401E71" w:rsidP="00401E71">
                  <w:pPr>
                    <w:rPr>
                      <w:b/>
                      <w:color w:val="00B050"/>
                      <w:sz w:val="16"/>
                      <w:szCs w:val="16"/>
                    </w:rPr>
                  </w:pPr>
                  <w:r w:rsidRPr="00401E71">
                    <w:rPr>
                      <w:b/>
                      <w:color w:val="00B050"/>
                      <w:sz w:val="16"/>
                      <w:szCs w:val="16"/>
                    </w:rPr>
                    <w:t>Exam prep and practice using mocks from December and other available exam papers.</w:t>
                  </w:r>
                </w:p>
                <w:p w14:paraId="64E934FF" w14:textId="77777777" w:rsidR="00401E71" w:rsidRPr="00401E71" w:rsidRDefault="00401E71" w:rsidP="00401E71">
                  <w:pPr>
                    <w:rPr>
                      <w:b/>
                      <w:sz w:val="16"/>
                      <w:szCs w:val="16"/>
                    </w:rPr>
                  </w:pPr>
                  <w:r w:rsidRPr="00401E71">
                    <w:rPr>
                      <w:b/>
                      <w:color w:val="00B050"/>
                      <w:sz w:val="16"/>
                      <w:szCs w:val="16"/>
                    </w:rPr>
                    <w:t>2 ‘Practically Perfect Mocks’ to be distributed and used for assessment.</w:t>
                  </w:r>
                </w:p>
                <w:p w14:paraId="61A315F8" w14:textId="77777777" w:rsidR="00401E71" w:rsidRPr="00401E71" w:rsidRDefault="00401E71" w:rsidP="00401E71">
                  <w:pPr>
                    <w:rPr>
                      <w:rFonts w:ascii="Century Gothic" w:hAnsi="Century Gothic"/>
                      <w:sz w:val="16"/>
                      <w:szCs w:val="16"/>
                    </w:rPr>
                  </w:pPr>
                </w:p>
              </w:tc>
              <w:tc>
                <w:tcPr>
                  <w:tcW w:w="1497" w:type="dxa"/>
                </w:tcPr>
                <w:p w14:paraId="488EA42F" w14:textId="77777777" w:rsidR="00401E71" w:rsidRPr="00401E71" w:rsidRDefault="00401E71" w:rsidP="00401E71">
                  <w:pPr>
                    <w:rPr>
                      <w:b/>
                      <w:color w:val="C00000"/>
                      <w:sz w:val="16"/>
                      <w:szCs w:val="16"/>
                    </w:rPr>
                  </w:pPr>
                  <w:r w:rsidRPr="00401E71">
                    <w:rPr>
                      <w:b/>
                      <w:color w:val="00B050"/>
                      <w:sz w:val="16"/>
                      <w:szCs w:val="16"/>
                    </w:rPr>
                    <w:t>Final revision and exam prep</w:t>
                  </w:r>
                </w:p>
                <w:p w14:paraId="233D77CB" w14:textId="77777777" w:rsidR="00401E71" w:rsidRPr="00401E71" w:rsidRDefault="00401E71" w:rsidP="00401E71">
                  <w:pPr>
                    <w:rPr>
                      <w:rFonts w:ascii="Century Gothic" w:hAnsi="Century Gothic"/>
                      <w:sz w:val="16"/>
                      <w:szCs w:val="16"/>
                    </w:rPr>
                  </w:pPr>
                </w:p>
              </w:tc>
              <w:tc>
                <w:tcPr>
                  <w:tcW w:w="1498" w:type="dxa"/>
                </w:tcPr>
                <w:p w14:paraId="08295CA0" w14:textId="77777777" w:rsidR="00401E71" w:rsidRPr="00401E71" w:rsidRDefault="00401E71" w:rsidP="00401E71">
                  <w:pPr>
                    <w:rPr>
                      <w:rFonts w:ascii="Century Gothic" w:hAnsi="Century Gothic"/>
                      <w:sz w:val="16"/>
                      <w:szCs w:val="16"/>
                    </w:rPr>
                  </w:pPr>
                </w:p>
              </w:tc>
            </w:tr>
          </w:tbl>
          <w:p w14:paraId="7C3CB520" w14:textId="77777777" w:rsidR="008E54CC" w:rsidRDefault="008E54CC" w:rsidP="00160B58">
            <w:pPr>
              <w:jc w:val="both"/>
              <w:rPr>
                <w:rFonts w:ascii="Century Gothic" w:hAnsi="Century Gothic"/>
              </w:rPr>
            </w:pPr>
          </w:p>
          <w:p w14:paraId="3FFD8D34" w14:textId="77777777" w:rsidR="00C42D25" w:rsidRDefault="00C42D25" w:rsidP="00160B58">
            <w:pPr>
              <w:jc w:val="both"/>
              <w:rPr>
                <w:rFonts w:ascii="Century Gothic" w:hAnsi="Century Gothic"/>
              </w:rPr>
            </w:pPr>
            <w:r>
              <w:rPr>
                <w:rFonts w:ascii="Century Gothic" w:hAnsi="Century Gothic"/>
              </w:rPr>
              <w:t>In</w:t>
            </w:r>
            <w:r w:rsidR="00AB04CA">
              <w:rPr>
                <w:rFonts w:ascii="Century Gothic" w:hAnsi="Century Gothic"/>
              </w:rPr>
              <w:t>tended date for completion of spe</w:t>
            </w:r>
            <w:r>
              <w:rPr>
                <w:rFonts w:ascii="Century Gothic" w:hAnsi="Century Gothic"/>
              </w:rPr>
              <w:t>cifications</w:t>
            </w:r>
          </w:p>
          <w:p w14:paraId="59E2C25C" w14:textId="77777777" w:rsidR="008E1571" w:rsidRDefault="008E1571" w:rsidP="00160B58">
            <w:pPr>
              <w:jc w:val="both"/>
              <w:rPr>
                <w:rFonts w:ascii="Century Gothic" w:hAnsi="Century Gothic"/>
              </w:rPr>
            </w:pPr>
            <w:r>
              <w:rPr>
                <w:rFonts w:ascii="Century Gothic" w:hAnsi="Century Gothic"/>
              </w:rPr>
              <w:t>Curriculum content for literature is completed by the end of Y10.  This allows for significant revision of texts in Y11.</w:t>
            </w:r>
          </w:p>
          <w:p w14:paraId="23C7132B" w14:textId="77777777" w:rsidR="00AE5A98" w:rsidRDefault="00AE5A98" w:rsidP="00160B58">
            <w:pPr>
              <w:jc w:val="both"/>
              <w:rPr>
                <w:rFonts w:ascii="Century Gothic" w:hAnsi="Century Gothic"/>
              </w:rPr>
            </w:pPr>
          </w:p>
          <w:p w14:paraId="7D1ED20A" w14:textId="688BDDAD" w:rsidR="00AE5A98" w:rsidRPr="00362906" w:rsidRDefault="00AE5A98" w:rsidP="00160B58">
            <w:pPr>
              <w:jc w:val="both"/>
              <w:rPr>
                <w:rFonts w:ascii="Century Gothic" w:hAnsi="Century Gothic"/>
              </w:rPr>
            </w:pPr>
            <w:r w:rsidRPr="00AE5A98">
              <w:rPr>
                <w:rFonts w:ascii="Century Gothic" w:hAnsi="Century Gothic"/>
                <w:sz w:val="18"/>
                <w:highlight w:val="yellow"/>
              </w:rPr>
              <w:t>N.B. Removal of poetry anthology is for this year only.  This decision was made as it was the text being taught at the time of the upheaval to schools due to Covid-19.  Many students missed some of the poems and some poems had to be completed through online learning.  All other texts had been taught thoroughly and, in the case of ‘An Inspector Calls’, revised through online learning.</w:t>
            </w:r>
          </w:p>
        </w:tc>
        <w:tc>
          <w:tcPr>
            <w:tcW w:w="284" w:type="dxa"/>
            <w:vMerge w:val="restart"/>
            <w:tcBorders>
              <w:top w:val="single" w:sz="4" w:space="0" w:color="auto"/>
              <w:right w:val="single" w:sz="4" w:space="0" w:color="auto"/>
            </w:tcBorders>
          </w:tcPr>
          <w:p w14:paraId="226CB4C8" w14:textId="77777777" w:rsidR="008E54CC" w:rsidRPr="00362906" w:rsidRDefault="008E54CC" w:rsidP="00160B58">
            <w:pPr>
              <w:rPr>
                <w:rFonts w:ascii="Century Gothic" w:hAnsi="Century Gothic"/>
              </w:rPr>
            </w:pPr>
          </w:p>
        </w:tc>
        <w:tc>
          <w:tcPr>
            <w:tcW w:w="6775" w:type="dxa"/>
            <w:gridSpan w:val="3"/>
            <w:vMerge w:val="restart"/>
            <w:tcBorders>
              <w:top w:val="single" w:sz="4" w:space="0" w:color="auto"/>
              <w:left w:val="single" w:sz="4" w:space="0" w:color="auto"/>
              <w:right w:val="single" w:sz="18" w:space="0" w:color="auto"/>
            </w:tcBorders>
          </w:tcPr>
          <w:p w14:paraId="3F602CE8" w14:textId="77777777" w:rsidR="00643CDD" w:rsidRDefault="00643CDD" w:rsidP="00643CDD">
            <w:pPr>
              <w:jc w:val="both"/>
              <w:rPr>
                <w:rFonts w:ascii="Century Gothic" w:hAnsi="Century Gothic"/>
                <w:sz w:val="18"/>
              </w:rPr>
            </w:pPr>
            <w:r w:rsidRPr="003D3AAC">
              <w:rPr>
                <w:rFonts w:ascii="Century Gothic" w:hAnsi="Century Gothic"/>
                <w:sz w:val="18"/>
              </w:rPr>
              <w:t xml:space="preserve">As a rural, coastal school, we find that a lack of cultural capital is a major barrier to students being able to access the curriculum when they begin their GCSE courses.  </w:t>
            </w:r>
            <w:r>
              <w:rPr>
                <w:rFonts w:ascii="Century Gothic" w:hAnsi="Century Gothic"/>
                <w:sz w:val="18"/>
              </w:rPr>
              <w:t>Each literature text has a complementary non-fiction language anthology to expose students to wider non-literary reading and to develop contextual knowledge.</w:t>
            </w:r>
          </w:p>
          <w:p w14:paraId="67A7885C" w14:textId="77777777" w:rsidR="00643CDD" w:rsidRDefault="00643CDD" w:rsidP="00643CDD">
            <w:pPr>
              <w:jc w:val="both"/>
              <w:rPr>
                <w:rFonts w:ascii="Century Gothic" w:hAnsi="Century Gothic"/>
                <w:sz w:val="18"/>
              </w:rPr>
            </w:pPr>
          </w:p>
          <w:p w14:paraId="21272796" w14:textId="77777777" w:rsidR="00643CDD" w:rsidRPr="003D3AAC" w:rsidRDefault="00643CDD" w:rsidP="00643CDD">
            <w:pPr>
              <w:jc w:val="both"/>
              <w:rPr>
                <w:rFonts w:ascii="Century Gothic" w:hAnsi="Century Gothic"/>
                <w:sz w:val="18"/>
              </w:rPr>
            </w:pPr>
            <w:r>
              <w:rPr>
                <w:rFonts w:ascii="Century Gothic" w:hAnsi="Century Gothic"/>
                <w:sz w:val="18"/>
              </w:rPr>
              <w:t xml:space="preserve">There are additional units for both fiction and non-fiction writing.  This is not only to develop students’ technical skills but to further introduce works of </w:t>
            </w:r>
            <w:proofErr w:type="gramStart"/>
            <w:r>
              <w:rPr>
                <w:rFonts w:ascii="Century Gothic" w:hAnsi="Century Gothic"/>
                <w:sz w:val="18"/>
              </w:rPr>
              <w:t>high quality</w:t>
            </w:r>
            <w:proofErr w:type="gramEnd"/>
            <w:r w:rsidR="008602AC">
              <w:rPr>
                <w:rFonts w:ascii="Century Gothic" w:hAnsi="Century Gothic"/>
                <w:sz w:val="18"/>
              </w:rPr>
              <w:t xml:space="preserve"> literature</w:t>
            </w:r>
            <w:r>
              <w:rPr>
                <w:rFonts w:ascii="Century Gothic" w:hAnsi="Century Gothic"/>
                <w:sz w:val="18"/>
              </w:rPr>
              <w:t xml:space="preserve"> from a range of genres</w:t>
            </w:r>
            <w:r w:rsidR="008602AC">
              <w:rPr>
                <w:rFonts w:ascii="Century Gothic" w:hAnsi="Century Gothic"/>
                <w:sz w:val="18"/>
              </w:rPr>
              <w:t xml:space="preserve"> (many of these are A Level texts)</w:t>
            </w:r>
            <w:r>
              <w:rPr>
                <w:rFonts w:ascii="Century Gothic" w:hAnsi="Century Gothic"/>
                <w:sz w:val="18"/>
              </w:rPr>
              <w:t xml:space="preserve"> and to give them opportunity to explore issues that affect their daily lives. </w:t>
            </w:r>
          </w:p>
          <w:p w14:paraId="76266A20" w14:textId="77777777" w:rsidR="00643CDD" w:rsidRPr="003D3AAC" w:rsidRDefault="00643CDD" w:rsidP="00643CDD">
            <w:pPr>
              <w:jc w:val="both"/>
              <w:rPr>
                <w:rFonts w:ascii="Century Gothic" w:hAnsi="Century Gothic"/>
                <w:sz w:val="18"/>
              </w:rPr>
            </w:pPr>
          </w:p>
          <w:p w14:paraId="3AC23627" w14:textId="77777777" w:rsidR="00643CDD" w:rsidRDefault="00643CDD" w:rsidP="00643CDD">
            <w:pPr>
              <w:jc w:val="both"/>
              <w:rPr>
                <w:rFonts w:ascii="Century Gothic" w:hAnsi="Century Gothic"/>
                <w:sz w:val="18"/>
              </w:rPr>
            </w:pPr>
            <w:r w:rsidRPr="003D3AAC">
              <w:rPr>
                <w:rFonts w:ascii="Century Gothic" w:hAnsi="Century Gothic"/>
                <w:sz w:val="18"/>
              </w:rPr>
              <w:t>We have a specific focus developing vocabulary as many of our students come from ‘word poor’ households.  We strive to develop their vocabulary, particularly tier 2 vocabulary, to give them the tools to express themselves effectively.</w:t>
            </w:r>
            <w:r>
              <w:rPr>
                <w:rFonts w:ascii="Century Gothic" w:hAnsi="Century Gothic"/>
                <w:sz w:val="18"/>
              </w:rPr>
              <w:t xml:space="preserve"> This is not only academically but to help them express themselves emotionally.  Many SEND KS4 students have SMEH issues which have an underlying vocabulary deficit.</w:t>
            </w:r>
          </w:p>
          <w:p w14:paraId="47A438A1" w14:textId="77777777" w:rsidR="00401E71" w:rsidRDefault="00401E71" w:rsidP="00643CDD">
            <w:pPr>
              <w:jc w:val="both"/>
              <w:rPr>
                <w:rFonts w:ascii="Century Gothic" w:hAnsi="Century Gothic"/>
                <w:sz w:val="18"/>
              </w:rPr>
            </w:pPr>
          </w:p>
          <w:p w14:paraId="021D56C1" w14:textId="77777777" w:rsidR="00401E71" w:rsidRDefault="00401E71" w:rsidP="00643CDD">
            <w:pPr>
              <w:jc w:val="both"/>
              <w:rPr>
                <w:rFonts w:ascii="Century Gothic" w:hAnsi="Century Gothic"/>
                <w:sz w:val="18"/>
              </w:rPr>
            </w:pPr>
            <w:r>
              <w:rPr>
                <w:rFonts w:ascii="Century Gothic" w:hAnsi="Century Gothic"/>
                <w:sz w:val="18"/>
              </w:rPr>
              <w:t>All KS4 classes use the AWL for promotion of academic vocabulary in lessons.</w:t>
            </w:r>
          </w:p>
          <w:p w14:paraId="3A95CA8F" w14:textId="77777777" w:rsidR="00643CDD" w:rsidRPr="003D3AAC" w:rsidRDefault="00643CDD" w:rsidP="00643CDD">
            <w:pPr>
              <w:jc w:val="both"/>
              <w:rPr>
                <w:rFonts w:ascii="Century Gothic" w:hAnsi="Century Gothic"/>
                <w:sz w:val="18"/>
              </w:rPr>
            </w:pPr>
          </w:p>
          <w:p w14:paraId="1F889C61" w14:textId="77777777" w:rsidR="00643CDD" w:rsidRPr="003D3AAC" w:rsidRDefault="00643CDD" w:rsidP="00643CDD">
            <w:pPr>
              <w:jc w:val="both"/>
              <w:rPr>
                <w:rFonts w:ascii="Century Gothic" w:hAnsi="Century Gothic"/>
                <w:sz w:val="18"/>
              </w:rPr>
            </w:pPr>
            <w:r w:rsidRPr="003D3AAC">
              <w:rPr>
                <w:rFonts w:ascii="Century Gothic" w:hAnsi="Century Gothic"/>
                <w:sz w:val="18"/>
              </w:rPr>
              <w:t>Each unit builds in specific time for reflection and for students to make improvements to their work.</w:t>
            </w:r>
          </w:p>
          <w:p w14:paraId="56E40A35" w14:textId="77777777" w:rsidR="00643CDD" w:rsidRPr="003D3AAC" w:rsidRDefault="00643CDD" w:rsidP="00643CDD">
            <w:pPr>
              <w:jc w:val="both"/>
              <w:rPr>
                <w:rFonts w:ascii="Century Gothic" w:hAnsi="Century Gothic"/>
                <w:sz w:val="18"/>
              </w:rPr>
            </w:pPr>
          </w:p>
          <w:p w14:paraId="05686C59" w14:textId="77777777" w:rsidR="00643CDD" w:rsidRDefault="00643CDD" w:rsidP="00643CDD">
            <w:pPr>
              <w:jc w:val="both"/>
              <w:rPr>
                <w:rFonts w:ascii="Century Gothic" w:hAnsi="Century Gothic"/>
                <w:sz w:val="18"/>
              </w:rPr>
            </w:pPr>
            <w:r w:rsidRPr="003D3AAC">
              <w:rPr>
                <w:rFonts w:ascii="Century Gothic" w:hAnsi="Century Gothic"/>
                <w:sz w:val="18"/>
              </w:rPr>
              <w:t>We believe firmly that all students are entitled to a rich and varied experience of both literary and non-literary texts.</w:t>
            </w:r>
          </w:p>
          <w:p w14:paraId="121144B0" w14:textId="77777777" w:rsidR="00643CDD" w:rsidRDefault="00643CDD" w:rsidP="00643CDD">
            <w:pPr>
              <w:jc w:val="both"/>
              <w:rPr>
                <w:rFonts w:ascii="Century Gothic" w:hAnsi="Century Gothic"/>
                <w:sz w:val="18"/>
              </w:rPr>
            </w:pPr>
          </w:p>
          <w:p w14:paraId="3B84C9D0" w14:textId="77777777" w:rsidR="008E54CC" w:rsidRPr="00362906" w:rsidRDefault="00643CDD" w:rsidP="00643CDD">
            <w:pPr>
              <w:jc w:val="both"/>
              <w:rPr>
                <w:rFonts w:ascii="Century Gothic" w:hAnsi="Century Gothic"/>
              </w:rPr>
            </w:pPr>
            <w:r>
              <w:rPr>
                <w:rFonts w:ascii="Century Gothic" w:hAnsi="Century Gothic"/>
                <w:sz w:val="18"/>
              </w:rPr>
              <w:t>We are determined to retain creativity in the curriculum whilst also preparing students for the demands of GCSE.</w:t>
            </w:r>
          </w:p>
        </w:tc>
        <w:tc>
          <w:tcPr>
            <w:tcW w:w="6379" w:type="dxa"/>
            <w:gridSpan w:val="4"/>
            <w:tcBorders>
              <w:top w:val="single" w:sz="4" w:space="0" w:color="auto"/>
              <w:left w:val="single" w:sz="18" w:space="0" w:color="auto"/>
            </w:tcBorders>
            <w:shd w:val="clear" w:color="auto" w:fill="C6D9F1" w:themeFill="text2" w:themeFillTint="33"/>
          </w:tcPr>
          <w:p w14:paraId="703EFB0A" w14:textId="77777777" w:rsidR="008E54CC" w:rsidRPr="00362906" w:rsidRDefault="008E54CC">
            <w:pPr>
              <w:rPr>
                <w:rFonts w:ascii="Century Gothic" w:hAnsi="Century Gothic"/>
              </w:rPr>
            </w:pPr>
            <w:r>
              <w:rPr>
                <w:rFonts w:ascii="Century Gothic" w:hAnsi="Century Gothic"/>
              </w:rPr>
              <w:t>Enrichment Opportunities</w:t>
            </w:r>
          </w:p>
        </w:tc>
      </w:tr>
      <w:tr w:rsidR="00323803" w:rsidRPr="00362906" w14:paraId="01C2F7AD" w14:textId="77777777" w:rsidTr="008E1571">
        <w:trPr>
          <w:trHeight w:val="4394"/>
        </w:trPr>
        <w:tc>
          <w:tcPr>
            <w:tcW w:w="9209" w:type="dxa"/>
            <w:vMerge/>
            <w:tcBorders>
              <w:left w:val="single" w:sz="18" w:space="0" w:color="auto"/>
              <w:bottom w:val="single" w:sz="4" w:space="0" w:color="auto"/>
            </w:tcBorders>
          </w:tcPr>
          <w:p w14:paraId="7977F73B" w14:textId="77777777" w:rsidR="00323803" w:rsidRDefault="00323803" w:rsidP="00160B58">
            <w:pPr>
              <w:jc w:val="both"/>
              <w:rPr>
                <w:rFonts w:ascii="Century Gothic" w:hAnsi="Century Gothic"/>
              </w:rPr>
            </w:pPr>
          </w:p>
        </w:tc>
        <w:tc>
          <w:tcPr>
            <w:tcW w:w="284" w:type="dxa"/>
            <w:vMerge/>
            <w:tcBorders>
              <w:bottom w:val="single" w:sz="4" w:space="0" w:color="auto"/>
              <w:right w:val="single" w:sz="4" w:space="0" w:color="auto"/>
            </w:tcBorders>
          </w:tcPr>
          <w:p w14:paraId="0A548DEB" w14:textId="77777777" w:rsidR="00323803" w:rsidRPr="00362906" w:rsidRDefault="00323803" w:rsidP="00160B58">
            <w:pPr>
              <w:rPr>
                <w:rFonts w:ascii="Century Gothic" w:hAnsi="Century Gothic"/>
              </w:rPr>
            </w:pPr>
          </w:p>
        </w:tc>
        <w:tc>
          <w:tcPr>
            <w:tcW w:w="6775" w:type="dxa"/>
            <w:gridSpan w:val="3"/>
            <w:vMerge/>
            <w:tcBorders>
              <w:left w:val="single" w:sz="4" w:space="0" w:color="auto"/>
              <w:bottom w:val="single" w:sz="18" w:space="0" w:color="auto"/>
              <w:right w:val="single" w:sz="18" w:space="0" w:color="auto"/>
            </w:tcBorders>
          </w:tcPr>
          <w:p w14:paraId="68D53108" w14:textId="77777777" w:rsidR="00323803" w:rsidRPr="00362906" w:rsidRDefault="00323803" w:rsidP="00160B58">
            <w:pPr>
              <w:jc w:val="both"/>
              <w:rPr>
                <w:rFonts w:ascii="Century Gothic" w:hAnsi="Century Gothic"/>
              </w:rPr>
            </w:pPr>
          </w:p>
        </w:tc>
        <w:tc>
          <w:tcPr>
            <w:tcW w:w="6379" w:type="dxa"/>
            <w:gridSpan w:val="4"/>
            <w:vMerge w:val="restart"/>
            <w:tcBorders>
              <w:top w:val="single" w:sz="4" w:space="0" w:color="auto"/>
              <w:left w:val="single" w:sz="18" w:space="0" w:color="auto"/>
              <w:bottom w:val="single" w:sz="4" w:space="0" w:color="auto"/>
            </w:tcBorders>
          </w:tcPr>
          <w:p w14:paraId="55C6F6BE" w14:textId="77777777" w:rsidR="00323803" w:rsidRDefault="00323803" w:rsidP="008E1571">
            <w:pPr>
              <w:rPr>
                <w:rFonts w:ascii="Century Gothic" w:hAnsi="Century Gothic"/>
              </w:rPr>
            </w:pPr>
            <w:r>
              <w:rPr>
                <w:rFonts w:ascii="Century Gothic" w:hAnsi="Century Gothic"/>
              </w:rPr>
              <w:t>Year 10</w:t>
            </w:r>
          </w:p>
          <w:p w14:paraId="4CF4B402" w14:textId="77777777" w:rsidR="00643CDD" w:rsidRDefault="00643CDD" w:rsidP="008E1571">
            <w:pPr>
              <w:rPr>
                <w:rFonts w:ascii="Century Gothic" w:hAnsi="Century Gothic"/>
              </w:rPr>
            </w:pPr>
            <w:r>
              <w:rPr>
                <w:rFonts w:ascii="Century Gothic" w:hAnsi="Century Gothic"/>
              </w:rPr>
              <w:t>Orwell Prize Creative writing Programme</w:t>
            </w:r>
          </w:p>
          <w:p w14:paraId="62AA9A86" w14:textId="77777777" w:rsidR="00643CDD" w:rsidRDefault="00643CDD" w:rsidP="008E1571">
            <w:pPr>
              <w:rPr>
                <w:rFonts w:ascii="Century Gothic" w:hAnsi="Century Gothic"/>
              </w:rPr>
            </w:pPr>
            <w:r>
              <w:rPr>
                <w:rFonts w:ascii="Century Gothic" w:hAnsi="Century Gothic"/>
              </w:rPr>
              <w:t>Rotary Young Writers Competition</w:t>
            </w:r>
          </w:p>
          <w:p w14:paraId="45F6F2CD" w14:textId="77777777" w:rsidR="00643CDD" w:rsidRDefault="00643CDD" w:rsidP="008E1571">
            <w:pPr>
              <w:rPr>
                <w:rFonts w:ascii="Century Gothic" w:hAnsi="Century Gothic"/>
              </w:rPr>
            </w:pPr>
            <w:r>
              <w:rPr>
                <w:rFonts w:ascii="Century Gothic" w:hAnsi="Century Gothic"/>
              </w:rPr>
              <w:t>Appledore Book Festival Competition</w:t>
            </w:r>
          </w:p>
          <w:p w14:paraId="2DCD806F" w14:textId="77777777" w:rsidR="00643CDD" w:rsidRDefault="00643CDD" w:rsidP="008E1571">
            <w:pPr>
              <w:rPr>
                <w:rFonts w:ascii="Century Gothic" w:hAnsi="Century Gothic"/>
              </w:rPr>
            </w:pPr>
            <w:r>
              <w:rPr>
                <w:rFonts w:ascii="Century Gothic" w:hAnsi="Century Gothic"/>
              </w:rPr>
              <w:t>Theatre trips/Live Screenings when available.</w:t>
            </w:r>
          </w:p>
          <w:p w14:paraId="3FC4F39F" w14:textId="77777777" w:rsidR="00643CDD" w:rsidRPr="00362906" w:rsidRDefault="00643CDD" w:rsidP="008E1571">
            <w:pPr>
              <w:rPr>
                <w:rFonts w:ascii="Century Gothic" w:hAnsi="Century Gothic"/>
              </w:rPr>
            </w:pPr>
            <w:r>
              <w:rPr>
                <w:rFonts w:ascii="Century Gothic" w:hAnsi="Century Gothic"/>
              </w:rPr>
              <w:t>Exmoor Dark Skies Competition</w:t>
            </w:r>
          </w:p>
        </w:tc>
      </w:tr>
      <w:tr w:rsidR="00323803" w:rsidRPr="00362906" w14:paraId="5BF7332C" w14:textId="77777777" w:rsidTr="008E1571">
        <w:trPr>
          <w:trHeight w:val="703"/>
        </w:trPr>
        <w:tc>
          <w:tcPr>
            <w:tcW w:w="9209" w:type="dxa"/>
            <w:vMerge/>
            <w:tcBorders>
              <w:left w:val="single" w:sz="18" w:space="0" w:color="auto"/>
            </w:tcBorders>
          </w:tcPr>
          <w:p w14:paraId="2FA46451" w14:textId="77777777" w:rsidR="00323803" w:rsidRPr="00362906" w:rsidRDefault="00323803">
            <w:pPr>
              <w:rPr>
                <w:rFonts w:ascii="Century Gothic" w:hAnsi="Century Gothic"/>
              </w:rPr>
            </w:pPr>
          </w:p>
        </w:tc>
        <w:tc>
          <w:tcPr>
            <w:tcW w:w="284" w:type="dxa"/>
            <w:vMerge/>
            <w:tcBorders>
              <w:right w:val="single" w:sz="4" w:space="0" w:color="auto"/>
            </w:tcBorders>
          </w:tcPr>
          <w:p w14:paraId="50A9414F" w14:textId="77777777" w:rsidR="00323803" w:rsidRPr="00362906" w:rsidRDefault="00323803">
            <w:pPr>
              <w:rPr>
                <w:rFonts w:ascii="Century Gothic" w:hAnsi="Century Gothic"/>
              </w:rPr>
            </w:pPr>
          </w:p>
        </w:tc>
        <w:tc>
          <w:tcPr>
            <w:tcW w:w="6775" w:type="dxa"/>
            <w:gridSpan w:val="3"/>
            <w:tcBorders>
              <w:top w:val="single" w:sz="18" w:space="0" w:color="auto"/>
              <w:left w:val="single" w:sz="4" w:space="0" w:color="auto"/>
              <w:bottom w:val="single" w:sz="4" w:space="0" w:color="auto"/>
              <w:right w:val="single" w:sz="18" w:space="0" w:color="auto"/>
            </w:tcBorders>
            <w:shd w:val="clear" w:color="auto" w:fill="C6D9F1" w:themeFill="text2" w:themeFillTint="33"/>
            <w:vAlign w:val="center"/>
          </w:tcPr>
          <w:p w14:paraId="083B41EE" w14:textId="77777777" w:rsidR="00323803" w:rsidRPr="00362906" w:rsidRDefault="00323803" w:rsidP="00886FA8">
            <w:pPr>
              <w:jc w:val="center"/>
              <w:rPr>
                <w:rFonts w:ascii="Century Gothic" w:hAnsi="Century Gothic"/>
                <w:sz w:val="28"/>
              </w:rPr>
            </w:pPr>
            <w:r>
              <w:rPr>
                <w:rFonts w:ascii="Century Gothic" w:hAnsi="Century Gothic"/>
                <w:sz w:val="28"/>
              </w:rPr>
              <w:t>Relevant Department Interventions and Support and Access Arrangements</w:t>
            </w:r>
          </w:p>
        </w:tc>
        <w:tc>
          <w:tcPr>
            <w:tcW w:w="6379" w:type="dxa"/>
            <w:gridSpan w:val="4"/>
            <w:vMerge/>
            <w:tcBorders>
              <w:left w:val="single" w:sz="18" w:space="0" w:color="auto"/>
            </w:tcBorders>
          </w:tcPr>
          <w:p w14:paraId="645CECD9" w14:textId="77777777" w:rsidR="00323803" w:rsidRPr="00362906" w:rsidRDefault="00323803">
            <w:pPr>
              <w:rPr>
                <w:rFonts w:ascii="Century Gothic" w:hAnsi="Century Gothic"/>
              </w:rPr>
            </w:pPr>
          </w:p>
        </w:tc>
      </w:tr>
      <w:tr w:rsidR="00643CDD" w:rsidRPr="00362906" w14:paraId="054ABCBF" w14:textId="77777777" w:rsidTr="00323803">
        <w:trPr>
          <w:trHeight w:val="270"/>
        </w:trPr>
        <w:tc>
          <w:tcPr>
            <w:tcW w:w="9209" w:type="dxa"/>
            <w:vMerge/>
            <w:tcBorders>
              <w:left w:val="single" w:sz="18" w:space="0" w:color="auto"/>
            </w:tcBorders>
          </w:tcPr>
          <w:p w14:paraId="3572FFDE" w14:textId="77777777" w:rsidR="00643CDD" w:rsidRPr="00362906" w:rsidRDefault="00643CDD" w:rsidP="00643CDD">
            <w:pPr>
              <w:rPr>
                <w:rFonts w:ascii="Century Gothic" w:hAnsi="Century Gothic"/>
              </w:rPr>
            </w:pPr>
          </w:p>
        </w:tc>
        <w:tc>
          <w:tcPr>
            <w:tcW w:w="284" w:type="dxa"/>
            <w:vMerge/>
            <w:tcBorders>
              <w:right w:val="single" w:sz="4" w:space="0" w:color="auto"/>
            </w:tcBorders>
          </w:tcPr>
          <w:p w14:paraId="17CEBC2C" w14:textId="77777777" w:rsidR="00643CDD" w:rsidRPr="00362906" w:rsidRDefault="00643CDD" w:rsidP="00643CDD">
            <w:pPr>
              <w:rPr>
                <w:rFonts w:ascii="Century Gothic" w:hAnsi="Century Gothic"/>
              </w:rPr>
            </w:pPr>
          </w:p>
        </w:tc>
        <w:tc>
          <w:tcPr>
            <w:tcW w:w="6775" w:type="dxa"/>
            <w:gridSpan w:val="3"/>
            <w:vMerge w:val="restart"/>
            <w:tcBorders>
              <w:top w:val="single" w:sz="4" w:space="0" w:color="auto"/>
              <w:left w:val="single" w:sz="4" w:space="0" w:color="auto"/>
              <w:bottom w:val="single" w:sz="4" w:space="0" w:color="auto"/>
              <w:right w:val="single" w:sz="18" w:space="0" w:color="auto"/>
            </w:tcBorders>
          </w:tcPr>
          <w:p w14:paraId="71159343" w14:textId="77777777" w:rsidR="00643CDD" w:rsidRPr="00DB25F7" w:rsidRDefault="00643CDD" w:rsidP="00643CDD">
            <w:pPr>
              <w:jc w:val="both"/>
              <w:rPr>
                <w:rFonts w:ascii="Century Gothic" w:hAnsi="Century Gothic"/>
                <w:sz w:val="16"/>
              </w:rPr>
            </w:pPr>
            <w:r>
              <w:rPr>
                <w:rFonts w:ascii="Century Gothic" w:hAnsi="Century Gothic"/>
                <w:sz w:val="16"/>
              </w:rPr>
              <w:t>AA are in place for those students requiring additional support.</w:t>
            </w:r>
          </w:p>
          <w:p w14:paraId="63BF62C8" w14:textId="77777777" w:rsidR="00643CDD" w:rsidRPr="00DB25F7" w:rsidRDefault="00643CDD" w:rsidP="00643CDD">
            <w:pPr>
              <w:jc w:val="both"/>
              <w:rPr>
                <w:rFonts w:ascii="Century Gothic" w:hAnsi="Century Gothic"/>
                <w:sz w:val="16"/>
              </w:rPr>
            </w:pPr>
          </w:p>
          <w:p w14:paraId="403D6CCC" w14:textId="77777777" w:rsidR="00643CDD" w:rsidRPr="00DB25F7" w:rsidRDefault="00643CDD" w:rsidP="00643CDD">
            <w:pPr>
              <w:jc w:val="both"/>
              <w:rPr>
                <w:rFonts w:ascii="Century Gothic" w:hAnsi="Century Gothic"/>
                <w:sz w:val="16"/>
              </w:rPr>
            </w:pPr>
            <w:r w:rsidRPr="00DB25F7">
              <w:rPr>
                <w:rFonts w:ascii="Century Gothic" w:hAnsi="Century Gothic"/>
                <w:sz w:val="16"/>
              </w:rPr>
              <w:t>All students follow the MTP for each topic although this is readily differentiated for higher and lower ability students.</w:t>
            </w:r>
          </w:p>
          <w:p w14:paraId="0F83954B" w14:textId="77777777" w:rsidR="00643CDD" w:rsidRPr="00DB25F7" w:rsidRDefault="00643CDD" w:rsidP="00643CDD">
            <w:pPr>
              <w:jc w:val="both"/>
              <w:rPr>
                <w:rFonts w:ascii="Century Gothic" w:hAnsi="Century Gothic"/>
                <w:sz w:val="16"/>
              </w:rPr>
            </w:pPr>
          </w:p>
          <w:p w14:paraId="46032727" w14:textId="77777777" w:rsidR="00643CDD" w:rsidRDefault="00643CDD" w:rsidP="00643CDD">
            <w:pPr>
              <w:jc w:val="both"/>
              <w:rPr>
                <w:rFonts w:ascii="Century Gothic" w:hAnsi="Century Gothic"/>
                <w:sz w:val="16"/>
              </w:rPr>
            </w:pPr>
            <w:r w:rsidRPr="00DB25F7">
              <w:rPr>
                <w:rFonts w:ascii="Century Gothic" w:hAnsi="Century Gothic"/>
                <w:sz w:val="16"/>
              </w:rPr>
              <w:t>The dept has a designated HLTA.</w:t>
            </w:r>
          </w:p>
          <w:p w14:paraId="0201D2E5" w14:textId="77777777" w:rsidR="00643CDD" w:rsidRDefault="00643CDD" w:rsidP="00643CDD">
            <w:pPr>
              <w:jc w:val="both"/>
              <w:rPr>
                <w:rFonts w:ascii="Century Gothic" w:hAnsi="Century Gothic"/>
                <w:sz w:val="16"/>
              </w:rPr>
            </w:pPr>
          </w:p>
          <w:p w14:paraId="1B0458DC" w14:textId="77777777" w:rsidR="00643CDD" w:rsidRDefault="00643CDD" w:rsidP="00643CDD">
            <w:pPr>
              <w:jc w:val="both"/>
              <w:rPr>
                <w:rFonts w:ascii="Century Gothic" w:hAnsi="Century Gothic"/>
                <w:sz w:val="16"/>
              </w:rPr>
            </w:pPr>
            <w:r>
              <w:rPr>
                <w:rFonts w:ascii="Century Gothic" w:hAnsi="Century Gothic"/>
                <w:sz w:val="16"/>
              </w:rPr>
              <w:t>A tutorial intervention programme is in place for those needing intervention.</w:t>
            </w:r>
          </w:p>
          <w:p w14:paraId="10D1B636" w14:textId="77777777" w:rsidR="00643CDD" w:rsidRDefault="00643CDD" w:rsidP="00643CDD">
            <w:pPr>
              <w:jc w:val="both"/>
              <w:rPr>
                <w:rFonts w:ascii="Century Gothic" w:hAnsi="Century Gothic"/>
                <w:sz w:val="16"/>
              </w:rPr>
            </w:pPr>
          </w:p>
          <w:p w14:paraId="5847E844" w14:textId="77777777" w:rsidR="00643CDD" w:rsidRDefault="00A27ECB" w:rsidP="00643CDD">
            <w:pPr>
              <w:jc w:val="both"/>
              <w:rPr>
                <w:rFonts w:ascii="Century Gothic" w:hAnsi="Century Gothic"/>
                <w:sz w:val="16"/>
              </w:rPr>
            </w:pPr>
            <w:r>
              <w:rPr>
                <w:rFonts w:ascii="Century Gothic" w:hAnsi="Century Gothic"/>
                <w:sz w:val="16"/>
              </w:rPr>
              <w:t>A cover supervisor (who is also a maternity cover) is involved in extracting small groups in Y11 to accelerate their progress.  Tis is mainly aimed at underachieving PPI/Boys.</w:t>
            </w:r>
          </w:p>
          <w:p w14:paraId="59A670D0" w14:textId="77777777" w:rsidR="00A27ECB" w:rsidRDefault="00A27ECB" w:rsidP="00643CDD">
            <w:pPr>
              <w:jc w:val="both"/>
              <w:rPr>
                <w:rFonts w:ascii="Century Gothic" w:hAnsi="Century Gothic"/>
                <w:sz w:val="16"/>
              </w:rPr>
            </w:pPr>
          </w:p>
          <w:p w14:paraId="6142BBEB" w14:textId="77777777" w:rsidR="00A27ECB" w:rsidRDefault="00A27ECB" w:rsidP="00643CDD">
            <w:pPr>
              <w:jc w:val="both"/>
              <w:rPr>
                <w:rFonts w:ascii="Century Gothic" w:hAnsi="Century Gothic"/>
                <w:sz w:val="16"/>
              </w:rPr>
            </w:pPr>
            <w:r>
              <w:rPr>
                <w:rFonts w:ascii="Century Gothic" w:hAnsi="Century Gothic"/>
                <w:sz w:val="16"/>
              </w:rPr>
              <w:t>TAs are deployed in relevant classes to provide in class or extraction as required.</w:t>
            </w:r>
          </w:p>
          <w:p w14:paraId="583016D6" w14:textId="77777777" w:rsidR="00A27ECB" w:rsidRDefault="00A27ECB" w:rsidP="00643CDD">
            <w:pPr>
              <w:jc w:val="both"/>
              <w:rPr>
                <w:rFonts w:ascii="Century Gothic" w:hAnsi="Century Gothic"/>
                <w:sz w:val="16"/>
              </w:rPr>
            </w:pPr>
          </w:p>
          <w:p w14:paraId="47E9023C" w14:textId="77777777" w:rsidR="00A27ECB" w:rsidRDefault="00A27ECB" w:rsidP="00643CDD">
            <w:pPr>
              <w:jc w:val="both"/>
              <w:rPr>
                <w:rFonts w:ascii="Century Gothic" w:hAnsi="Century Gothic"/>
                <w:sz w:val="16"/>
              </w:rPr>
            </w:pPr>
            <w:r>
              <w:rPr>
                <w:rFonts w:ascii="Century Gothic" w:hAnsi="Century Gothic"/>
                <w:sz w:val="16"/>
              </w:rPr>
              <w:t>Flexible setting arrangements post Y11 mocks allow for changes to be made to groups and teaching sets.</w:t>
            </w:r>
          </w:p>
          <w:p w14:paraId="51078040" w14:textId="77777777" w:rsidR="008E1571" w:rsidRDefault="008E1571" w:rsidP="00643CDD">
            <w:pPr>
              <w:jc w:val="both"/>
              <w:rPr>
                <w:rFonts w:ascii="Century Gothic" w:hAnsi="Century Gothic"/>
                <w:sz w:val="16"/>
              </w:rPr>
            </w:pPr>
          </w:p>
          <w:p w14:paraId="0CC3CEB6" w14:textId="77777777" w:rsidR="008E1571" w:rsidRDefault="008E1571" w:rsidP="00643CDD">
            <w:pPr>
              <w:jc w:val="both"/>
              <w:rPr>
                <w:rFonts w:ascii="Century Gothic" w:hAnsi="Century Gothic"/>
                <w:sz w:val="16"/>
              </w:rPr>
            </w:pPr>
            <w:r>
              <w:rPr>
                <w:rFonts w:ascii="Century Gothic" w:hAnsi="Century Gothic"/>
                <w:sz w:val="16"/>
              </w:rPr>
              <w:t>Revision guides and material provided freely for PPI students</w:t>
            </w:r>
            <w:r w:rsidR="009540AA">
              <w:rPr>
                <w:rFonts w:ascii="Century Gothic" w:hAnsi="Century Gothic"/>
                <w:sz w:val="16"/>
              </w:rPr>
              <w:t>.</w:t>
            </w:r>
            <w:r w:rsidR="00DD3676">
              <w:rPr>
                <w:rFonts w:ascii="Century Gothic" w:hAnsi="Century Gothic"/>
                <w:sz w:val="16"/>
              </w:rPr>
              <w:t xml:space="preserve"> For this academic year, all Y11 students are provided with guides.</w:t>
            </w:r>
          </w:p>
          <w:p w14:paraId="27D009E4" w14:textId="44E63292" w:rsidR="00DD3676" w:rsidRPr="008B5AEF" w:rsidRDefault="00DD3676" w:rsidP="00643CDD">
            <w:pPr>
              <w:jc w:val="both"/>
              <w:rPr>
                <w:rFonts w:ascii="Century Gothic" w:hAnsi="Century Gothic"/>
                <w:sz w:val="18"/>
              </w:rPr>
            </w:pPr>
            <w:r>
              <w:rPr>
                <w:rFonts w:ascii="Century Gothic" w:hAnsi="Century Gothic"/>
                <w:sz w:val="18"/>
              </w:rPr>
              <w:t>KO organisers used for all topics.</w:t>
            </w:r>
          </w:p>
        </w:tc>
        <w:tc>
          <w:tcPr>
            <w:tcW w:w="6379" w:type="dxa"/>
            <w:gridSpan w:val="4"/>
            <w:vMerge/>
            <w:tcBorders>
              <w:left w:val="single" w:sz="18" w:space="0" w:color="auto"/>
            </w:tcBorders>
          </w:tcPr>
          <w:p w14:paraId="73184638" w14:textId="77777777" w:rsidR="00643CDD" w:rsidRPr="00362906" w:rsidRDefault="00643CDD" w:rsidP="00643CDD">
            <w:pPr>
              <w:rPr>
                <w:rFonts w:ascii="Century Gothic" w:hAnsi="Century Gothic"/>
              </w:rPr>
            </w:pPr>
          </w:p>
        </w:tc>
      </w:tr>
      <w:tr w:rsidR="00643CDD" w:rsidRPr="00362906" w14:paraId="0ED4D4B2" w14:textId="77777777" w:rsidTr="00345BB0">
        <w:trPr>
          <w:trHeight w:val="2643"/>
        </w:trPr>
        <w:tc>
          <w:tcPr>
            <w:tcW w:w="9209" w:type="dxa"/>
            <w:vMerge/>
            <w:tcBorders>
              <w:left w:val="single" w:sz="18" w:space="0" w:color="auto"/>
              <w:bottom w:val="single" w:sz="18" w:space="0" w:color="auto"/>
            </w:tcBorders>
          </w:tcPr>
          <w:p w14:paraId="1F379C2B" w14:textId="77777777" w:rsidR="00643CDD" w:rsidRPr="00362906" w:rsidRDefault="00643CDD" w:rsidP="00643CDD">
            <w:pPr>
              <w:rPr>
                <w:rFonts w:ascii="Century Gothic" w:hAnsi="Century Gothic"/>
              </w:rPr>
            </w:pPr>
          </w:p>
        </w:tc>
        <w:tc>
          <w:tcPr>
            <w:tcW w:w="284" w:type="dxa"/>
            <w:vMerge/>
            <w:tcBorders>
              <w:bottom w:val="single" w:sz="18" w:space="0" w:color="auto"/>
              <w:right w:val="single" w:sz="4" w:space="0" w:color="auto"/>
            </w:tcBorders>
          </w:tcPr>
          <w:p w14:paraId="336EDA9D" w14:textId="77777777" w:rsidR="00643CDD" w:rsidRPr="00362906" w:rsidRDefault="00643CDD" w:rsidP="00643CDD">
            <w:pPr>
              <w:rPr>
                <w:rFonts w:ascii="Century Gothic" w:hAnsi="Century Gothic"/>
              </w:rPr>
            </w:pPr>
          </w:p>
        </w:tc>
        <w:tc>
          <w:tcPr>
            <w:tcW w:w="6775" w:type="dxa"/>
            <w:gridSpan w:val="3"/>
            <w:vMerge/>
            <w:tcBorders>
              <w:top w:val="single" w:sz="4" w:space="0" w:color="auto"/>
              <w:left w:val="single" w:sz="4" w:space="0" w:color="auto"/>
              <w:bottom w:val="single" w:sz="4" w:space="0" w:color="auto"/>
              <w:right w:val="single" w:sz="4" w:space="0" w:color="auto"/>
            </w:tcBorders>
          </w:tcPr>
          <w:p w14:paraId="3EC58D54" w14:textId="77777777" w:rsidR="00643CDD" w:rsidRPr="00362906" w:rsidRDefault="00643CDD" w:rsidP="00643CDD">
            <w:pPr>
              <w:jc w:val="both"/>
              <w:rPr>
                <w:rFonts w:ascii="Century Gothic" w:hAnsi="Century Gothic"/>
              </w:rPr>
            </w:pPr>
          </w:p>
        </w:tc>
        <w:tc>
          <w:tcPr>
            <w:tcW w:w="6379" w:type="dxa"/>
            <w:gridSpan w:val="4"/>
            <w:tcBorders>
              <w:left w:val="single" w:sz="4" w:space="0" w:color="auto"/>
            </w:tcBorders>
          </w:tcPr>
          <w:p w14:paraId="3BCBB69E" w14:textId="77777777" w:rsidR="00643CDD" w:rsidRDefault="00643CDD" w:rsidP="00643CDD">
            <w:pPr>
              <w:rPr>
                <w:rFonts w:ascii="Century Gothic" w:hAnsi="Century Gothic"/>
              </w:rPr>
            </w:pPr>
            <w:r>
              <w:rPr>
                <w:rFonts w:ascii="Century Gothic" w:hAnsi="Century Gothic"/>
              </w:rPr>
              <w:t>Year 11</w:t>
            </w:r>
          </w:p>
          <w:p w14:paraId="1129A2D8" w14:textId="77777777" w:rsidR="00643CDD" w:rsidRDefault="00643CDD" w:rsidP="00643CDD">
            <w:pPr>
              <w:rPr>
                <w:rFonts w:ascii="Century Gothic" w:hAnsi="Century Gothic"/>
              </w:rPr>
            </w:pPr>
            <w:r>
              <w:rPr>
                <w:rFonts w:ascii="Century Gothic" w:hAnsi="Century Gothic"/>
              </w:rPr>
              <w:t>Rotary Young Writers Competition</w:t>
            </w:r>
          </w:p>
          <w:p w14:paraId="0558EAF9" w14:textId="77777777" w:rsidR="00643CDD" w:rsidRDefault="00643CDD" w:rsidP="00643CDD">
            <w:pPr>
              <w:rPr>
                <w:rFonts w:ascii="Century Gothic" w:hAnsi="Century Gothic"/>
              </w:rPr>
            </w:pPr>
            <w:r>
              <w:rPr>
                <w:rFonts w:ascii="Century Gothic" w:hAnsi="Century Gothic"/>
              </w:rPr>
              <w:t>Appledore Book Festival Competition</w:t>
            </w:r>
          </w:p>
          <w:p w14:paraId="3F3B1644" w14:textId="77777777" w:rsidR="00643CDD" w:rsidRDefault="00643CDD" w:rsidP="00643CDD">
            <w:pPr>
              <w:rPr>
                <w:rFonts w:ascii="Century Gothic" w:hAnsi="Century Gothic"/>
              </w:rPr>
            </w:pPr>
            <w:r>
              <w:rPr>
                <w:rFonts w:ascii="Century Gothic" w:hAnsi="Century Gothic"/>
              </w:rPr>
              <w:t>Theatre trips/Live Screenings when available.</w:t>
            </w:r>
          </w:p>
          <w:p w14:paraId="58D2174D" w14:textId="77777777" w:rsidR="00643CDD" w:rsidRPr="00362906" w:rsidRDefault="00643CDD" w:rsidP="00643CDD">
            <w:pPr>
              <w:rPr>
                <w:rFonts w:ascii="Century Gothic" w:hAnsi="Century Gothic"/>
              </w:rPr>
            </w:pPr>
            <w:r>
              <w:rPr>
                <w:rFonts w:ascii="Century Gothic" w:hAnsi="Century Gothic"/>
              </w:rPr>
              <w:t>Exmoor Dark Skies Competition</w:t>
            </w:r>
          </w:p>
        </w:tc>
      </w:tr>
      <w:tr w:rsidR="00643CDD" w:rsidRPr="00362906" w14:paraId="1DE2F0DF" w14:textId="77777777" w:rsidTr="008E54CC">
        <w:trPr>
          <w:trHeight w:val="486"/>
        </w:trPr>
        <w:tc>
          <w:tcPr>
            <w:tcW w:w="17685" w:type="dxa"/>
            <w:gridSpan w:val="6"/>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14:paraId="15F05D79" w14:textId="77777777" w:rsidR="00643CDD" w:rsidRPr="00362906" w:rsidRDefault="00643CDD" w:rsidP="00643CDD">
            <w:pPr>
              <w:rPr>
                <w:rFonts w:ascii="Century Gothic" w:hAnsi="Century Gothic"/>
              </w:rPr>
            </w:pPr>
            <w:r>
              <w:rPr>
                <w:rFonts w:ascii="Century Gothic" w:hAnsi="Century Gothic"/>
              </w:rPr>
              <w:t>Brief explanation of how schemes of work/lessons promote retrieval, recall and retesting.</w:t>
            </w:r>
          </w:p>
        </w:tc>
        <w:tc>
          <w:tcPr>
            <w:tcW w:w="4962" w:type="dxa"/>
            <w:gridSpan w:val="3"/>
            <w:tcBorders>
              <w:left w:val="single" w:sz="18" w:space="0" w:color="auto"/>
              <w:bottom w:val="single" w:sz="4" w:space="0" w:color="auto"/>
            </w:tcBorders>
            <w:shd w:val="clear" w:color="auto" w:fill="C6D9F1" w:themeFill="text2" w:themeFillTint="33"/>
            <w:vAlign w:val="center"/>
          </w:tcPr>
          <w:p w14:paraId="413EB643" w14:textId="77777777" w:rsidR="00643CDD" w:rsidRPr="008E54CC" w:rsidRDefault="00643CDD" w:rsidP="00643CDD">
            <w:pPr>
              <w:rPr>
                <w:rFonts w:ascii="Century Gothic" w:hAnsi="Century Gothic"/>
                <w:b/>
              </w:rPr>
            </w:pPr>
            <w:r w:rsidRPr="008E54CC">
              <w:rPr>
                <w:rFonts w:ascii="Century Gothic" w:hAnsi="Century Gothic"/>
                <w:b/>
              </w:rPr>
              <w:t>Attached Documentation</w:t>
            </w:r>
          </w:p>
        </w:tc>
      </w:tr>
      <w:tr w:rsidR="00643CDD" w:rsidRPr="00362906" w14:paraId="151683F2" w14:textId="77777777" w:rsidTr="008E1571">
        <w:trPr>
          <w:trHeight w:val="341"/>
        </w:trPr>
        <w:tc>
          <w:tcPr>
            <w:tcW w:w="17685" w:type="dxa"/>
            <w:gridSpan w:val="6"/>
            <w:vMerge w:val="restart"/>
            <w:tcBorders>
              <w:left w:val="single" w:sz="18" w:space="0" w:color="auto"/>
              <w:right w:val="single" w:sz="18" w:space="0" w:color="auto"/>
            </w:tcBorders>
          </w:tcPr>
          <w:p w14:paraId="263F6E42" w14:textId="77777777" w:rsidR="00643CDD" w:rsidRDefault="00401E71" w:rsidP="00643CDD">
            <w:pPr>
              <w:jc w:val="both"/>
              <w:rPr>
                <w:rFonts w:ascii="Century Gothic" w:hAnsi="Century Gothic"/>
              </w:rPr>
            </w:pPr>
            <w:r>
              <w:rPr>
                <w:rFonts w:ascii="Century Gothic" w:hAnsi="Century Gothic"/>
              </w:rPr>
              <w:t>Each starter in KS4 is either vocabulary based (using the AWL or subject specific vocabulary) or a literature recall knowledge test.</w:t>
            </w:r>
          </w:p>
          <w:p w14:paraId="6A75AC3F" w14:textId="77777777" w:rsidR="00401E71" w:rsidRDefault="00401E71" w:rsidP="00643CDD">
            <w:pPr>
              <w:jc w:val="both"/>
              <w:rPr>
                <w:rFonts w:ascii="Century Gothic" w:hAnsi="Century Gothic"/>
              </w:rPr>
            </w:pPr>
            <w:r>
              <w:rPr>
                <w:rFonts w:ascii="Century Gothic" w:hAnsi="Century Gothic"/>
              </w:rPr>
              <w:t>As all curriculum content is complete by Y10, there are many opportunities to revise and revisit texts and skills for the GCSE.</w:t>
            </w:r>
          </w:p>
          <w:p w14:paraId="3F5DD7A9" w14:textId="77777777" w:rsidR="00401E71" w:rsidRDefault="00401E71" w:rsidP="00643CDD">
            <w:pPr>
              <w:jc w:val="both"/>
              <w:rPr>
                <w:rFonts w:ascii="Century Gothic" w:hAnsi="Century Gothic"/>
              </w:rPr>
            </w:pPr>
            <w:r>
              <w:rPr>
                <w:rFonts w:ascii="Century Gothic" w:hAnsi="Century Gothic"/>
              </w:rPr>
              <w:t>The non-fiction and fiction writing units in Y11 are specifically designed to re-</w:t>
            </w:r>
            <w:proofErr w:type="spellStart"/>
            <w:r>
              <w:rPr>
                <w:rFonts w:ascii="Century Gothic" w:hAnsi="Century Gothic"/>
              </w:rPr>
              <w:t>info</w:t>
            </w:r>
            <w:bookmarkStart w:id="0" w:name="_GoBack"/>
            <w:bookmarkEnd w:id="0"/>
            <w:r>
              <w:rPr>
                <w:rFonts w:ascii="Century Gothic" w:hAnsi="Century Gothic"/>
              </w:rPr>
              <w:t>rce</w:t>
            </w:r>
            <w:proofErr w:type="spellEnd"/>
            <w:r>
              <w:rPr>
                <w:rFonts w:ascii="Century Gothic" w:hAnsi="Century Gothic"/>
              </w:rPr>
              <w:t xml:space="preserve"> the skills developed in </w:t>
            </w:r>
            <w:r w:rsidR="008602AC">
              <w:rPr>
                <w:rFonts w:ascii="Century Gothic" w:hAnsi="Century Gothic"/>
              </w:rPr>
              <w:t xml:space="preserve">the </w:t>
            </w:r>
            <w:r>
              <w:rPr>
                <w:rFonts w:ascii="Century Gothic" w:hAnsi="Century Gothic"/>
              </w:rPr>
              <w:t xml:space="preserve">corresponding </w:t>
            </w:r>
            <w:r w:rsidR="008602AC">
              <w:rPr>
                <w:rFonts w:ascii="Century Gothic" w:hAnsi="Century Gothic"/>
              </w:rPr>
              <w:t>Y10 SOL.  SPaG is explicitly revisited and re-taught in these SOL.</w:t>
            </w:r>
          </w:p>
          <w:p w14:paraId="0E274205" w14:textId="77777777" w:rsidR="008602AC" w:rsidRPr="00362906" w:rsidRDefault="008602AC" w:rsidP="00643CDD">
            <w:pPr>
              <w:jc w:val="both"/>
              <w:rPr>
                <w:rFonts w:ascii="Century Gothic" w:hAnsi="Century Gothic"/>
              </w:rPr>
            </w:pPr>
            <w:r>
              <w:rPr>
                <w:rFonts w:ascii="Century Gothic" w:hAnsi="Century Gothic"/>
              </w:rPr>
              <w:t>Revision is interleaved, especially after Christmas of Y11.</w:t>
            </w:r>
          </w:p>
        </w:tc>
        <w:tc>
          <w:tcPr>
            <w:tcW w:w="3353" w:type="dxa"/>
            <w:gridSpan w:val="2"/>
            <w:tcBorders>
              <w:left w:val="single" w:sz="18" w:space="0" w:color="auto"/>
              <w:bottom w:val="single" w:sz="4" w:space="0" w:color="auto"/>
              <w:right w:val="single" w:sz="4" w:space="0" w:color="auto"/>
            </w:tcBorders>
            <w:shd w:val="clear" w:color="auto" w:fill="F2F2F2" w:themeFill="background1" w:themeFillShade="F2"/>
            <w:vAlign w:val="center"/>
          </w:tcPr>
          <w:p w14:paraId="131C6235" w14:textId="77777777" w:rsidR="00643CDD" w:rsidRPr="00362906" w:rsidRDefault="00643CDD" w:rsidP="00643CDD">
            <w:pPr>
              <w:rPr>
                <w:rFonts w:ascii="Century Gothic" w:hAnsi="Century Gothic"/>
              </w:rPr>
            </w:pPr>
            <w:r>
              <w:rPr>
                <w:rFonts w:ascii="Century Gothic" w:hAnsi="Century Gothic"/>
              </w:rPr>
              <w:t>Document</w:t>
            </w:r>
          </w:p>
        </w:tc>
        <w:tc>
          <w:tcPr>
            <w:tcW w:w="1609" w:type="dxa"/>
            <w:tcBorders>
              <w:left w:val="single" w:sz="4" w:space="0" w:color="auto"/>
              <w:bottom w:val="single" w:sz="4" w:space="0" w:color="auto"/>
            </w:tcBorders>
            <w:shd w:val="clear" w:color="auto" w:fill="F2F2F2" w:themeFill="background1" w:themeFillShade="F2"/>
            <w:vAlign w:val="center"/>
          </w:tcPr>
          <w:p w14:paraId="42F03B0F" w14:textId="77777777" w:rsidR="00643CDD" w:rsidRPr="008E54CC" w:rsidRDefault="00643CDD" w:rsidP="00643CDD">
            <w:pPr>
              <w:rPr>
                <w:rFonts w:ascii="Century Gothic" w:hAnsi="Century Gothic"/>
                <w:b/>
                <w:i/>
              </w:rPr>
            </w:pPr>
            <w:r w:rsidRPr="008E54CC">
              <w:rPr>
                <w:rFonts w:ascii="Century Gothic" w:hAnsi="Century Gothic"/>
                <w:b/>
                <w:i/>
                <w:sz w:val="18"/>
              </w:rPr>
              <w:t>Tick if present</w:t>
            </w:r>
          </w:p>
        </w:tc>
      </w:tr>
      <w:tr w:rsidR="00643CDD" w:rsidRPr="00362906" w14:paraId="065E8DB7" w14:textId="77777777" w:rsidTr="008E1571">
        <w:trPr>
          <w:trHeight w:val="341"/>
        </w:trPr>
        <w:tc>
          <w:tcPr>
            <w:tcW w:w="17685" w:type="dxa"/>
            <w:gridSpan w:val="6"/>
            <w:vMerge/>
            <w:tcBorders>
              <w:left w:val="single" w:sz="18" w:space="0" w:color="auto"/>
              <w:right w:val="single" w:sz="18" w:space="0" w:color="auto"/>
            </w:tcBorders>
          </w:tcPr>
          <w:p w14:paraId="1BD0980F" w14:textId="77777777" w:rsidR="00643CDD" w:rsidRPr="00362906" w:rsidRDefault="00643CDD" w:rsidP="00643CDD">
            <w:pPr>
              <w:jc w:val="both"/>
              <w:rPr>
                <w:rFonts w:ascii="Century Gothic" w:hAnsi="Century Gothic"/>
              </w:rPr>
            </w:pPr>
          </w:p>
        </w:tc>
        <w:tc>
          <w:tcPr>
            <w:tcW w:w="3353" w:type="dxa"/>
            <w:gridSpan w:val="2"/>
            <w:tcBorders>
              <w:top w:val="single" w:sz="4" w:space="0" w:color="auto"/>
              <w:left w:val="single" w:sz="18" w:space="0" w:color="auto"/>
              <w:bottom w:val="single" w:sz="4" w:space="0" w:color="auto"/>
              <w:right w:val="single" w:sz="4" w:space="0" w:color="auto"/>
            </w:tcBorders>
            <w:vAlign w:val="center"/>
          </w:tcPr>
          <w:p w14:paraId="2C663352" w14:textId="77777777" w:rsidR="00643CDD" w:rsidRPr="00362906" w:rsidRDefault="00643CDD" w:rsidP="00643CDD">
            <w:pPr>
              <w:rPr>
                <w:rFonts w:ascii="Century Gothic" w:hAnsi="Century Gothic"/>
              </w:rPr>
            </w:pPr>
            <w:r>
              <w:rPr>
                <w:rFonts w:ascii="Century Gothic" w:hAnsi="Century Gothic"/>
              </w:rPr>
              <w:t>Department Improvement Plan</w:t>
            </w:r>
          </w:p>
        </w:tc>
        <w:tc>
          <w:tcPr>
            <w:tcW w:w="1609" w:type="dxa"/>
            <w:tcBorders>
              <w:top w:val="single" w:sz="4" w:space="0" w:color="auto"/>
              <w:left w:val="single" w:sz="4" w:space="0" w:color="auto"/>
              <w:bottom w:val="single" w:sz="4" w:space="0" w:color="auto"/>
            </w:tcBorders>
            <w:vAlign w:val="center"/>
          </w:tcPr>
          <w:p w14:paraId="67CB8948" w14:textId="77777777" w:rsidR="00643CDD" w:rsidRPr="00362906" w:rsidRDefault="00643CDD" w:rsidP="00643CDD">
            <w:pPr>
              <w:rPr>
                <w:rFonts w:ascii="Century Gothic" w:hAnsi="Century Gothic"/>
              </w:rPr>
            </w:pPr>
          </w:p>
        </w:tc>
      </w:tr>
      <w:tr w:rsidR="00643CDD" w:rsidRPr="00362906" w14:paraId="06E5BAA4" w14:textId="77777777" w:rsidTr="008E1571">
        <w:trPr>
          <w:trHeight w:val="341"/>
        </w:trPr>
        <w:tc>
          <w:tcPr>
            <w:tcW w:w="17685" w:type="dxa"/>
            <w:gridSpan w:val="6"/>
            <w:vMerge/>
            <w:tcBorders>
              <w:left w:val="single" w:sz="18" w:space="0" w:color="auto"/>
              <w:right w:val="single" w:sz="18" w:space="0" w:color="auto"/>
            </w:tcBorders>
          </w:tcPr>
          <w:p w14:paraId="746F50F0" w14:textId="77777777" w:rsidR="00643CDD" w:rsidRPr="00362906" w:rsidRDefault="00643CDD" w:rsidP="00643CDD">
            <w:pPr>
              <w:jc w:val="both"/>
              <w:rPr>
                <w:rFonts w:ascii="Century Gothic" w:hAnsi="Century Gothic"/>
              </w:rPr>
            </w:pPr>
          </w:p>
        </w:tc>
        <w:tc>
          <w:tcPr>
            <w:tcW w:w="3353" w:type="dxa"/>
            <w:gridSpan w:val="2"/>
            <w:tcBorders>
              <w:top w:val="single" w:sz="4" w:space="0" w:color="auto"/>
              <w:left w:val="single" w:sz="18" w:space="0" w:color="auto"/>
              <w:bottom w:val="single" w:sz="4" w:space="0" w:color="auto"/>
              <w:right w:val="single" w:sz="4" w:space="0" w:color="auto"/>
            </w:tcBorders>
            <w:vAlign w:val="center"/>
          </w:tcPr>
          <w:p w14:paraId="6D80EE83" w14:textId="77777777" w:rsidR="00643CDD" w:rsidRPr="00362906" w:rsidRDefault="00643CDD" w:rsidP="00643CDD">
            <w:pPr>
              <w:rPr>
                <w:rFonts w:ascii="Century Gothic" w:hAnsi="Century Gothic"/>
              </w:rPr>
            </w:pPr>
            <w:r>
              <w:rPr>
                <w:rFonts w:ascii="Century Gothic" w:hAnsi="Century Gothic"/>
              </w:rPr>
              <w:t>Exam Review</w:t>
            </w:r>
          </w:p>
        </w:tc>
        <w:tc>
          <w:tcPr>
            <w:tcW w:w="1609" w:type="dxa"/>
            <w:tcBorders>
              <w:top w:val="single" w:sz="4" w:space="0" w:color="auto"/>
              <w:left w:val="single" w:sz="4" w:space="0" w:color="auto"/>
              <w:bottom w:val="single" w:sz="4" w:space="0" w:color="auto"/>
            </w:tcBorders>
            <w:vAlign w:val="center"/>
          </w:tcPr>
          <w:p w14:paraId="064B0404" w14:textId="77777777" w:rsidR="00643CDD" w:rsidRPr="00362906" w:rsidRDefault="00643CDD" w:rsidP="00643CDD">
            <w:pPr>
              <w:rPr>
                <w:rFonts w:ascii="Century Gothic" w:hAnsi="Century Gothic"/>
              </w:rPr>
            </w:pPr>
          </w:p>
        </w:tc>
      </w:tr>
      <w:tr w:rsidR="00643CDD" w:rsidRPr="00362906" w14:paraId="6A7FE801" w14:textId="77777777" w:rsidTr="008E1571">
        <w:trPr>
          <w:trHeight w:val="341"/>
        </w:trPr>
        <w:tc>
          <w:tcPr>
            <w:tcW w:w="17685" w:type="dxa"/>
            <w:gridSpan w:val="6"/>
            <w:vMerge/>
            <w:tcBorders>
              <w:left w:val="single" w:sz="18" w:space="0" w:color="auto"/>
              <w:right w:val="single" w:sz="18" w:space="0" w:color="auto"/>
            </w:tcBorders>
          </w:tcPr>
          <w:p w14:paraId="3635C6FF" w14:textId="77777777" w:rsidR="00643CDD" w:rsidRPr="00362906" w:rsidRDefault="00643CDD" w:rsidP="00643CDD">
            <w:pPr>
              <w:jc w:val="both"/>
              <w:rPr>
                <w:rFonts w:ascii="Century Gothic" w:hAnsi="Century Gothic"/>
              </w:rPr>
            </w:pPr>
          </w:p>
        </w:tc>
        <w:tc>
          <w:tcPr>
            <w:tcW w:w="3353" w:type="dxa"/>
            <w:gridSpan w:val="2"/>
            <w:tcBorders>
              <w:top w:val="single" w:sz="4" w:space="0" w:color="auto"/>
              <w:left w:val="single" w:sz="18" w:space="0" w:color="auto"/>
              <w:bottom w:val="single" w:sz="4" w:space="0" w:color="auto"/>
              <w:right w:val="single" w:sz="4" w:space="0" w:color="auto"/>
            </w:tcBorders>
            <w:vAlign w:val="center"/>
          </w:tcPr>
          <w:p w14:paraId="481FFEED" w14:textId="77777777" w:rsidR="00643CDD" w:rsidRPr="00362906" w:rsidRDefault="00643CDD" w:rsidP="00643CDD">
            <w:pPr>
              <w:rPr>
                <w:rFonts w:ascii="Century Gothic" w:hAnsi="Century Gothic"/>
              </w:rPr>
            </w:pPr>
            <w:r>
              <w:rPr>
                <w:rFonts w:ascii="Century Gothic" w:hAnsi="Century Gothic"/>
              </w:rPr>
              <w:t>Curriculum and Progression Map for Year 7-13</w:t>
            </w:r>
          </w:p>
        </w:tc>
        <w:tc>
          <w:tcPr>
            <w:tcW w:w="1609" w:type="dxa"/>
            <w:tcBorders>
              <w:top w:val="single" w:sz="4" w:space="0" w:color="auto"/>
              <w:left w:val="single" w:sz="4" w:space="0" w:color="auto"/>
              <w:bottom w:val="single" w:sz="4" w:space="0" w:color="auto"/>
            </w:tcBorders>
            <w:vAlign w:val="center"/>
          </w:tcPr>
          <w:p w14:paraId="0E839F38" w14:textId="77777777" w:rsidR="00643CDD" w:rsidRPr="00362906" w:rsidRDefault="00643CDD" w:rsidP="00643CDD">
            <w:pPr>
              <w:rPr>
                <w:rFonts w:ascii="Century Gothic" w:hAnsi="Century Gothic"/>
              </w:rPr>
            </w:pPr>
          </w:p>
        </w:tc>
      </w:tr>
      <w:tr w:rsidR="00643CDD" w:rsidRPr="00362906" w14:paraId="05948317" w14:textId="77777777" w:rsidTr="008E1571">
        <w:trPr>
          <w:trHeight w:val="341"/>
        </w:trPr>
        <w:tc>
          <w:tcPr>
            <w:tcW w:w="17685" w:type="dxa"/>
            <w:gridSpan w:val="6"/>
            <w:vMerge/>
            <w:tcBorders>
              <w:left w:val="single" w:sz="18" w:space="0" w:color="auto"/>
              <w:right w:val="single" w:sz="18" w:space="0" w:color="auto"/>
            </w:tcBorders>
          </w:tcPr>
          <w:p w14:paraId="47F46533" w14:textId="77777777" w:rsidR="00643CDD" w:rsidRPr="00362906" w:rsidRDefault="00643CDD" w:rsidP="00643CDD">
            <w:pPr>
              <w:jc w:val="both"/>
              <w:rPr>
                <w:rFonts w:ascii="Century Gothic" w:hAnsi="Century Gothic"/>
              </w:rPr>
            </w:pPr>
          </w:p>
        </w:tc>
        <w:tc>
          <w:tcPr>
            <w:tcW w:w="3353" w:type="dxa"/>
            <w:gridSpan w:val="2"/>
            <w:tcBorders>
              <w:top w:val="single" w:sz="4" w:space="0" w:color="auto"/>
              <w:left w:val="single" w:sz="18" w:space="0" w:color="auto"/>
              <w:bottom w:val="single" w:sz="4" w:space="0" w:color="auto"/>
              <w:right w:val="single" w:sz="4" w:space="0" w:color="auto"/>
            </w:tcBorders>
            <w:vAlign w:val="center"/>
          </w:tcPr>
          <w:p w14:paraId="05DB3284" w14:textId="77777777" w:rsidR="00643CDD" w:rsidRPr="00362906" w:rsidRDefault="00643CDD" w:rsidP="00643CDD">
            <w:pPr>
              <w:rPr>
                <w:rFonts w:ascii="Century Gothic" w:hAnsi="Century Gothic"/>
              </w:rPr>
            </w:pPr>
            <w:r>
              <w:rPr>
                <w:rFonts w:ascii="Century Gothic" w:hAnsi="Century Gothic"/>
              </w:rPr>
              <w:t>Assessment Calendar 10-11</w:t>
            </w:r>
          </w:p>
        </w:tc>
        <w:tc>
          <w:tcPr>
            <w:tcW w:w="1609" w:type="dxa"/>
            <w:tcBorders>
              <w:top w:val="single" w:sz="4" w:space="0" w:color="auto"/>
              <w:left w:val="single" w:sz="4" w:space="0" w:color="auto"/>
              <w:bottom w:val="single" w:sz="4" w:space="0" w:color="auto"/>
            </w:tcBorders>
            <w:vAlign w:val="center"/>
          </w:tcPr>
          <w:p w14:paraId="452DB563" w14:textId="77777777" w:rsidR="00643CDD" w:rsidRPr="00362906" w:rsidRDefault="00643CDD" w:rsidP="00643CDD">
            <w:pPr>
              <w:rPr>
                <w:rFonts w:ascii="Century Gothic" w:hAnsi="Century Gothic"/>
              </w:rPr>
            </w:pPr>
          </w:p>
        </w:tc>
      </w:tr>
      <w:tr w:rsidR="00643CDD" w:rsidRPr="00362906" w14:paraId="09F48EEB" w14:textId="77777777" w:rsidTr="008E1571">
        <w:trPr>
          <w:trHeight w:val="341"/>
        </w:trPr>
        <w:tc>
          <w:tcPr>
            <w:tcW w:w="17685" w:type="dxa"/>
            <w:gridSpan w:val="6"/>
            <w:vMerge/>
            <w:tcBorders>
              <w:left w:val="single" w:sz="18" w:space="0" w:color="auto"/>
              <w:right w:val="single" w:sz="18" w:space="0" w:color="auto"/>
            </w:tcBorders>
          </w:tcPr>
          <w:p w14:paraId="2D75C0F4" w14:textId="77777777" w:rsidR="00643CDD" w:rsidRPr="00362906" w:rsidRDefault="00643CDD" w:rsidP="00643CDD">
            <w:pPr>
              <w:jc w:val="both"/>
              <w:rPr>
                <w:rFonts w:ascii="Century Gothic" w:hAnsi="Century Gothic"/>
              </w:rPr>
            </w:pPr>
          </w:p>
        </w:tc>
        <w:tc>
          <w:tcPr>
            <w:tcW w:w="3353" w:type="dxa"/>
            <w:gridSpan w:val="2"/>
            <w:tcBorders>
              <w:top w:val="single" w:sz="4" w:space="0" w:color="auto"/>
              <w:left w:val="single" w:sz="18" w:space="0" w:color="auto"/>
              <w:bottom w:val="single" w:sz="4" w:space="0" w:color="auto"/>
              <w:right w:val="single" w:sz="4" w:space="0" w:color="auto"/>
            </w:tcBorders>
            <w:vAlign w:val="center"/>
          </w:tcPr>
          <w:p w14:paraId="197821F1" w14:textId="77777777" w:rsidR="00643CDD" w:rsidRPr="00362906" w:rsidRDefault="00643CDD" w:rsidP="00643CDD">
            <w:pPr>
              <w:rPr>
                <w:rFonts w:ascii="Century Gothic" w:hAnsi="Century Gothic"/>
              </w:rPr>
            </w:pPr>
            <w:r>
              <w:rPr>
                <w:rFonts w:ascii="Century Gothic" w:hAnsi="Century Gothic"/>
              </w:rPr>
              <w:t>Assessment Tasks &amp; Criteria</w:t>
            </w:r>
          </w:p>
        </w:tc>
        <w:tc>
          <w:tcPr>
            <w:tcW w:w="1609" w:type="dxa"/>
            <w:tcBorders>
              <w:top w:val="single" w:sz="4" w:space="0" w:color="auto"/>
              <w:left w:val="single" w:sz="4" w:space="0" w:color="auto"/>
              <w:bottom w:val="single" w:sz="4" w:space="0" w:color="auto"/>
            </w:tcBorders>
            <w:vAlign w:val="center"/>
          </w:tcPr>
          <w:p w14:paraId="30BAD11A" w14:textId="77777777" w:rsidR="00643CDD" w:rsidRPr="00362906" w:rsidRDefault="00643CDD" w:rsidP="00643CDD">
            <w:pPr>
              <w:rPr>
                <w:rFonts w:ascii="Century Gothic" w:hAnsi="Century Gothic"/>
              </w:rPr>
            </w:pPr>
          </w:p>
        </w:tc>
      </w:tr>
      <w:tr w:rsidR="00643CDD" w:rsidRPr="00362906" w14:paraId="11BC8CA7" w14:textId="77777777" w:rsidTr="008E1571">
        <w:trPr>
          <w:trHeight w:val="341"/>
        </w:trPr>
        <w:tc>
          <w:tcPr>
            <w:tcW w:w="17685" w:type="dxa"/>
            <w:gridSpan w:val="6"/>
            <w:vMerge/>
            <w:tcBorders>
              <w:left w:val="single" w:sz="18" w:space="0" w:color="auto"/>
              <w:right w:val="single" w:sz="18" w:space="0" w:color="auto"/>
            </w:tcBorders>
          </w:tcPr>
          <w:p w14:paraId="061B70E4" w14:textId="77777777" w:rsidR="00643CDD" w:rsidRPr="00362906" w:rsidRDefault="00643CDD" w:rsidP="00643CDD">
            <w:pPr>
              <w:jc w:val="both"/>
              <w:rPr>
                <w:rFonts w:ascii="Century Gothic" w:hAnsi="Century Gothic"/>
              </w:rPr>
            </w:pPr>
          </w:p>
        </w:tc>
        <w:tc>
          <w:tcPr>
            <w:tcW w:w="3353" w:type="dxa"/>
            <w:gridSpan w:val="2"/>
            <w:tcBorders>
              <w:top w:val="single" w:sz="4" w:space="0" w:color="auto"/>
              <w:left w:val="single" w:sz="18" w:space="0" w:color="auto"/>
              <w:bottom w:val="single" w:sz="4" w:space="0" w:color="auto"/>
              <w:right w:val="single" w:sz="4" w:space="0" w:color="auto"/>
            </w:tcBorders>
            <w:vAlign w:val="center"/>
          </w:tcPr>
          <w:p w14:paraId="65C6920C" w14:textId="77777777" w:rsidR="00643CDD" w:rsidRPr="00362906" w:rsidRDefault="00643CDD" w:rsidP="00643CDD">
            <w:pPr>
              <w:rPr>
                <w:rFonts w:ascii="Century Gothic" w:hAnsi="Century Gothic"/>
              </w:rPr>
            </w:pPr>
            <w:r>
              <w:rPr>
                <w:rFonts w:ascii="Century Gothic" w:hAnsi="Century Gothic"/>
              </w:rPr>
              <w:t>Terminal Assessment(s)</w:t>
            </w:r>
          </w:p>
        </w:tc>
        <w:tc>
          <w:tcPr>
            <w:tcW w:w="1609" w:type="dxa"/>
            <w:tcBorders>
              <w:top w:val="single" w:sz="4" w:space="0" w:color="auto"/>
              <w:left w:val="single" w:sz="4" w:space="0" w:color="auto"/>
              <w:bottom w:val="single" w:sz="4" w:space="0" w:color="auto"/>
            </w:tcBorders>
            <w:vAlign w:val="center"/>
          </w:tcPr>
          <w:p w14:paraId="0DDDD18B" w14:textId="77777777" w:rsidR="00643CDD" w:rsidRPr="00362906" w:rsidRDefault="00643CDD" w:rsidP="00643CDD">
            <w:pPr>
              <w:rPr>
                <w:rFonts w:ascii="Century Gothic" w:hAnsi="Century Gothic"/>
              </w:rPr>
            </w:pPr>
          </w:p>
        </w:tc>
      </w:tr>
      <w:tr w:rsidR="00643CDD" w:rsidRPr="00362906" w14:paraId="1069D597" w14:textId="77777777" w:rsidTr="00345BB0">
        <w:trPr>
          <w:trHeight w:val="341"/>
        </w:trPr>
        <w:tc>
          <w:tcPr>
            <w:tcW w:w="17685" w:type="dxa"/>
            <w:gridSpan w:val="6"/>
            <w:vMerge/>
            <w:tcBorders>
              <w:left w:val="single" w:sz="18" w:space="0" w:color="auto"/>
              <w:right w:val="single" w:sz="18" w:space="0" w:color="auto"/>
            </w:tcBorders>
          </w:tcPr>
          <w:p w14:paraId="096C9D44" w14:textId="77777777" w:rsidR="00643CDD" w:rsidRPr="00362906" w:rsidRDefault="00643CDD" w:rsidP="00643CDD">
            <w:pPr>
              <w:jc w:val="both"/>
              <w:rPr>
                <w:rFonts w:ascii="Century Gothic" w:hAnsi="Century Gothic"/>
              </w:rPr>
            </w:pPr>
          </w:p>
        </w:tc>
        <w:tc>
          <w:tcPr>
            <w:tcW w:w="3353" w:type="dxa"/>
            <w:gridSpan w:val="2"/>
            <w:tcBorders>
              <w:top w:val="single" w:sz="4" w:space="0" w:color="auto"/>
              <w:left w:val="single" w:sz="18" w:space="0" w:color="auto"/>
              <w:bottom w:val="single" w:sz="4" w:space="0" w:color="auto"/>
              <w:right w:val="single" w:sz="4" w:space="0" w:color="auto"/>
            </w:tcBorders>
          </w:tcPr>
          <w:p w14:paraId="26D9EED4" w14:textId="77777777" w:rsidR="00643CDD" w:rsidRPr="00362906" w:rsidRDefault="00643CDD" w:rsidP="00643CDD">
            <w:pPr>
              <w:rPr>
                <w:rFonts w:ascii="Century Gothic" w:hAnsi="Century Gothic"/>
              </w:rPr>
            </w:pPr>
            <w:r>
              <w:rPr>
                <w:rFonts w:ascii="Century Gothic" w:hAnsi="Century Gothic"/>
              </w:rPr>
              <w:t>Schemes of Work Year 10-11</w:t>
            </w:r>
          </w:p>
        </w:tc>
        <w:tc>
          <w:tcPr>
            <w:tcW w:w="1609" w:type="dxa"/>
            <w:tcBorders>
              <w:top w:val="single" w:sz="4" w:space="0" w:color="auto"/>
              <w:left w:val="single" w:sz="4" w:space="0" w:color="auto"/>
              <w:bottom w:val="single" w:sz="4" w:space="0" w:color="auto"/>
            </w:tcBorders>
          </w:tcPr>
          <w:p w14:paraId="11AC0C8A" w14:textId="77777777" w:rsidR="00643CDD" w:rsidRPr="00362906" w:rsidRDefault="00643CDD" w:rsidP="00643CDD">
            <w:pPr>
              <w:rPr>
                <w:rFonts w:ascii="Century Gothic" w:hAnsi="Century Gothic"/>
              </w:rPr>
            </w:pPr>
          </w:p>
        </w:tc>
      </w:tr>
      <w:tr w:rsidR="00643CDD" w:rsidRPr="00362906" w14:paraId="7C7F1522" w14:textId="77777777" w:rsidTr="008E1571">
        <w:trPr>
          <w:trHeight w:val="341"/>
        </w:trPr>
        <w:tc>
          <w:tcPr>
            <w:tcW w:w="17685" w:type="dxa"/>
            <w:gridSpan w:val="6"/>
            <w:tcBorders>
              <w:left w:val="single" w:sz="18" w:space="0" w:color="auto"/>
              <w:bottom w:val="single" w:sz="18" w:space="0" w:color="auto"/>
              <w:right w:val="single" w:sz="18" w:space="0" w:color="auto"/>
            </w:tcBorders>
          </w:tcPr>
          <w:p w14:paraId="4733B1F6" w14:textId="77777777" w:rsidR="00643CDD" w:rsidRPr="00345BB0" w:rsidRDefault="00643CDD" w:rsidP="00643CDD">
            <w:pPr>
              <w:jc w:val="both"/>
              <w:rPr>
                <w:rFonts w:ascii="Century Gothic" w:hAnsi="Century Gothic"/>
              </w:rPr>
            </w:pPr>
          </w:p>
        </w:tc>
        <w:tc>
          <w:tcPr>
            <w:tcW w:w="3353" w:type="dxa"/>
            <w:gridSpan w:val="2"/>
            <w:tcBorders>
              <w:top w:val="single" w:sz="4" w:space="0" w:color="auto"/>
              <w:left w:val="single" w:sz="18" w:space="0" w:color="auto"/>
              <w:right w:val="single" w:sz="4" w:space="0" w:color="auto"/>
            </w:tcBorders>
          </w:tcPr>
          <w:p w14:paraId="253EF55F" w14:textId="77777777" w:rsidR="00643CDD" w:rsidRDefault="00643CDD" w:rsidP="00643CDD">
            <w:pPr>
              <w:rPr>
                <w:rFonts w:ascii="Century Gothic" w:hAnsi="Century Gothic"/>
              </w:rPr>
            </w:pPr>
            <w:r>
              <w:rPr>
                <w:rFonts w:ascii="Century Gothic" w:hAnsi="Century Gothic"/>
              </w:rPr>
              <w:t>Revision Guide</w:t>
            </w:r>
          </w:p>
        </w:tc>
        <w:tc>
          <w:tcPr>
            <w:tcW w:w="1609" w:type="dxa"/>
            <w:tcBorders>
              <w:top w:val="single" w:sz="4" w:space="0" w:color="auto"/>
              <w:left w:val="single" w:sz="4" w:space="0" w:color="auto"/>
            </w:tcBorders>
          </w:tcPr>
          <w:p w14:paraId="7B581087" w14:textId="77777777" w:rsidR="00643CDD" w:rsidRPr="00362906" w:rsidRDefault="00643CDD" w:rsidP="00643CDD">
            <w:pPr>
              <w:rPr>
                <w:rFonts w:ascii="Century Gothic" w:hAnsi="Century Gothic"/>
              </w:rPr>
            </w:pPr>
          </w:p>
        </w:tc>
      </w:tr>
    </w:tbl>
    <w:p w14:paraId="325AB090" w14:textId="77777777" w:rsidR="002507F0" w:rsidRDefault="002507F0" w:rsidP="00C211B2"/>
    <w:sectPr w:rsidR="002507F0" w:rsidSect="009F132E">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4779C"/>
    <w:multiLevelType w:val="hybridMultilevel"/>
    <w:tmpl w:val="07883DCC"/>
    <w:lvl w:ilvl="0" w:tplc="D7600F3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02D82"/>
    <w:multiLevelType w:val="hybridMultilevel"/>
    <w:tmpl w:val="66183B72"/>
    <w:lvl w:ilvl="0" w:tplc="EF30BF1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A8"/>
    <w:rsid w:val="00092B49"/>
    <w:rsid w:val="00133254"/>
    <w:rsid w:val="00137685"/>
    <w:rsid w:val="00160B58"/>
    <w:rsid w:val="00191561"/>
    <w:rsid w:val="002507F0"/>
    <w:rsid w:val="002712D8"/>
    <w:rsid w:val="00323803"/>
    <w:rsid w:val="00345BB0"/>
    <w:rsid w:val="00362906"/>
    <w:rsid w:val="003A4CB4"/>
    <w:rsid w:val="003D2BBD"/>
    <w:rsid w:val="003F700C"/>
    <w:rsid w:val="00401E71"/>
    <w:rsid w:val="00416FA8"/>
    <w:rsid w:val="00643CDD"/>
    <w:rsid w:val="006A3D45"/>
    <w:rsid w:val="0072471C"/>
    <w:rsid w:val="007A633A"/>
    <w:rsid w:val="007B4E5E"/>
    <w:rsid w:val="008602AC"/>
    <w:rsid w:val="00886FA8"/>
    <w:rsid w:val="008E1571"/>
    <w:rsid w:val="008E54CC"/>
    <w:rsid w:val="008F4A98"/>
    <w:rsid w:val="009540AA"/>
    <w:rsid w:val="009F132E"/>
    <w:rsid w:val="009F2EC9"/>
    <w:rsid w:val="00A27ECB"/>
    <w:rsid w:val="00AB04CA"/>
    <w:rsid w:val="00AE5A98"/>
    <w:rsid w:val="00C211B2"/>
    <w:rsid w:val="00C42D25"/>
    <w:rsid w:val="00DD3676"/>
    <w:rsid w:val="00E24142"/>
    <w:rsid w:val="00E63DB7"/>
    <w:rsid w:val="00EA6A2B"/>
    <w:rsid w:val="00EC2B0C"/>
    <w:rsid w:val="00FC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498C"/>
  <w15:docId w15:val="{EE1788C8-8385-444F-A105-002D7F7C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085"/>
    <w:rPr>
      <w:rFonts w:ascii="Tahoma" w:hAnsi="Tahoma" w:cs="Tahoma"/>
      <w:sz w:val="16"/>
      <w:szCs w:val="16"/>
    </w:rPr>
  </w:style>
  <w:style w:type="paragraph" w:styleId="ListParagraph">
    <w:name w:val="List Paragraph"/>
    <w:basedOn w:val="Normal"/>
    <w:uiPriority w:val="34"/>
    <w:qFormat/>
    <w:rsid w:val="00345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7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F86BD13C</Template>
  <TotalTime>0</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HSLC</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Lewchenko</dc:creator>
  <cp:lastModifiedBy>Angela Walsh</cp:lastModifiedBy>
  <cp:revision>2</cp:revision>
  <cp:lastPrinted>2018-02-26T17:10:00Z</cp:lastPrinted>
  <dcterms:created xsi:type="dcterms:W3CDTF">2020-08-27T15:13:00Z</dcterms:created>
  <dcterms:modified xsi:type="dcterms:W3CDTF">2020-08-27T15:13:00Z</dcterms:modified>
</cp:coreProperties>
</file>